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A963E" w14:textId="77777777" w:rsidR="00B32C6E" w:rsidRPr="000424A5" w:rsidRDefault="00DD57A4">
      <w:pPr>
        <w:jc w:val="center"/>
        <w:rPr>
          <w:rFonts w:asciiTheme="minorHAnsi" w:hAnsiTheme="minorHAnsi" w:cstheme="minorHAnsi"/>
        </w:rPr>
      </w:pPr>
      <w:r w:rsidRPr="000424A5">
        <w:rPr>
          <w:rFonts w:asciiTheme="minorHAnsi" w:hAnsiTheme="minorHAnsi" w:cstheme="minorHAnsi"/>
          <w:noProof/>
        </w:rPr>
        <w:drawing>
          <wp:inline distT="0" distB="0" distL="0" distR="0" wp14:anchorId="118CB496" wp14:editId="5DF8962A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73E34" w14:textId="77777777" w:rsidR="00383FB0" w:rsidRDefault="00383FB0" w:rsidP="00EF6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</w:p>
    <w:p w14:paraId="51E04A8B" w14:textId="2E696512" w:rsidR="00EF62B6" w:rsidRPr="000D6584" w:rsidRDefault="00EF62B6" w:rsidP="00EF6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>Confection et fourniture d’effets d’habillement et d’accessoires pour le GEH</w:t>
      </w:r>
    </w:p>
    <w:p w14:paraId="24989941" w14:textId="77777777" w:rsidR="00EF62B6" w:rsidRPr="000D6584" w:rsidRDefault="00EF62B6" w:rsidP="00EF6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 xml:space="preserve">Annexe 1 au Cahier des Clauses Techniques Particulières </w:t>
      </w:r>
    </w:p>
    <w:p w14:paraId="0D3C1587" w14:textId="77777777" w:rsidR="00EF62B6" w:rsidRPr="000D6584" w:rsidRDefault="00EF62B6" w:rsidP="00EF6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</w:rPr>
      </w:pPr>
    </w:p>
    <w:p w14:paraId="55129763" w14:textId="77777777" w:rsidR="00EF62B6" w:rsidRPr="000D6584" w:rsidRDefault="00EF62B6" w:rsidP="00EF6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>Caractéristiques techniques</w:t>
      </w:r>
    </w:p>
    <w:p w14:paraId="5E8621BF" w14:textId="77777777" w:rsidR="00533C56" w:rsidRPr="000424A5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00A37FE6" w14:textId="463F7C38" w:rsidR="002B4C42" w:rsidRDefault="002B4C42" w:rsidP="00D92C91">
      <w:pPr>
        <w:rPr>
          <w:rFonts w:asciiTheme="minorHAnsi" w:hAnsiTheme="minorHAnsi" w:cstheme="minorHAnsi"/>
        </w:rPr>
      </w:pPr>
    </w:p>
    <w:p w14:paraId="0C8D53F7" w14:textId="36B2F727" w:rsidR="00D54DA4" w:rsidRDefault="00D54DA4" w:rsidP="00D54DA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54DA4">
        <w:rPr>
          <w:rFonts w:asciiTheme="minorHAnsi" w:hAnsiTheme="minorHAnsi" w:cstheme="minorHAnsi"/>
          <w:b/>
          <w:sz w:val="28"/>
          <w:szCs w:val="28"/>
        </w:rPr>
        <w:t xml:space="preserve">Pantalon </w:t>
      </w:r>
      <w:r w:rsidR="00CE06C0">
        <w:rPr>
          <w:rFonts w:asciiTheme="minorHAnsi" w:hAnsiTheme="minorHAnsi" w:cstheme="minorHAnsi"/>
          <w:b/>
          <w:sz w:val="28"/>
          <w:szCs w:val="28"/>
        </w:rPr>
        <w:t>de randonnée</w:t>
      </w:r>
    </w:p>
    <w:p w14:paraId="0F4EF1E7" w14:textId="62A2E583" w:rsidR="00D54DA4" w:rsidRDefault="00D54DA4" w:rsidP="00D54DA4">
      <w:pPr>
        <w:jc w:val="center"/>
        <w:rPr>
          <w:rFonts w:asciiTheme="minorHAnsi" w:hAnsiTheme="minorHAnsi" w:cstheme="minorHAnsi"/>
        </w:rPr>
      </w:pPr>
    </w:p>
    <w:p w14:paraId="1E4BAE14" w14:textId="77777777" w:rsidR="00D54DA4" w:rsidRPr="000424A5" w:rsidRDefault="00D54DA4" w:rsidP="00D54DA4">
      <w:pPr>
        <w:jc w:val="center"/>
        <w:rPr>
          <w:rFonts w:asciiTheme="minorHAnsi" w:hAnsiTheme="minorHAnsi" w:cstheme="minorHAnsi"/>
        </w:rPr>
      </w:pPr>
    </w:p>
    <w:p w14:paraId="1B6E42A5" w14:textId="750ED89E" w:rsidR="00253C82" w:rsidRDefault="00BB4567" w:rsidP="002B4C42">
      <w:pPr>
        <w:jc w:val="center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71A99702" wp14:editId="3DCF6D4D">
            <wp:extent cx="4814455" cy="4814455"/>
            <wp:effectExtent l="0" t="0" r="5715" b="571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4399" cy="483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91EC8" w14:textId="6E3EC262" w:rsidR="00D54DA4" w:rsidRDefault="00D54DA4" w:rsidP="002B4C42">
      <w:pPr>
        <w:jc w:val="center"/>
        <w:rPr>
          <w:rFonts w:asciiTheme="minorHAnsi" w:hAnsiTheme="minorHAnsi" w:cstheme="minorHAnsi"/>
          <w:b/>
        </w:rPr>
      </w:pPr>
    </w:p>
    <w:p w14:paraId="78B420BC" w14:textId="3158C54F" w:rsidR="00D54DA4" w:rsidRDefault="00D54DA4" w:rsidP="002B4C42">
      <w:pPr>
        <w:jc w:val="center"/>
        <w:rPr>
          <w:rFonts w:asciiTheme="minorHAnsi" w:hAnsiTheme="minorHAnsi" w:cstheme="minorHAnsi"/>
          <w:b/>
        </w:rPr>
      </w:pPr>
    </w:p>
    <w:p w14:paraId="07556D2A" w14:textId="77777777" w:rsidR="00DB13D4" w:rsidRPr="00D54DA4" w:rsidRDefault="00DB13D4" w:rsidP="00DB13D4">
      <w:pPr>
        <w:pStyle w:val="Pa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54DA4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73498E97" w14:textId="77777777" w:rsidR="00DB13D4" w:rsidRPr="00D54DA4" w:rsidRDefault="00DB13D4" w:rsidP="00DB13D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54DA4">
        <w:rPr>
          <w:rFonts w:asciiTheme="minorHAnsi" w:hAnsiTheme="minorHAnsi" w:cstheme="minorHAnsi"/>
          <w:b/>
          <w:bCs/>
        </w:rPr>
        <w:t>Le candidat est libre de proposer son design dans le respect des fonctionnalités décrites</w:t>
      </w:r>
    </w:p>
    <w:p w14:paraId="359628AA" w14:textId="5CA2C7BD" w:rsidR="00D54DA4" w:rsidRDefault="00D54DA4" w:rsidP="002B4C42">
      <w:pPr>
        <w:jc w:val="center"/>
        <w:rPr>
          <w:rFonts w:asciiTheme="minorHAnsi" w:hAnsiTheme="minorHAnsi" w:cstheme="minorHAnsi"/>
          <w:b/>
        </w:rPr>
      </w:pPr>
    </w:p>
    <w:p w14:paraId="6BD59086" w14:textId="7B164FF9" w:rsidR="00D54DA4" w:rsidRDefault="00D54DA4" w:rsidP="002B4C42">
      <w:pPr>
        <w:jc w:val="center"/>
        <w:rPr>
          <w:rFonts w:asciiTheme="minorHAnsi" w:hAnsiTheme="minorHAnsi" w:cstheme="minorHAnsi"/>
          <w:b/>
        </w:rPr>
      </w:pPr>
    </w:p>
    <w:p w14:paraId="220707DC" w14:textId="464EEA64" w:rsidR="00D54DA4" w:rsidRDefault="00D54DA4" w:rsidP="002B4C42">
      <w:pPr>
        <w:jc w:val="center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126F4B27" wp14:editId="2555EAFD">
            <wp:extent cx="5451764" cy="465518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53"/>
                    <a:stretch/>
                  </pic:blipFill>
                  <pic:spPr bwMode="auto">
                    <a:xfrm>
                      <a:off x="0" y="0"/>
                      <a:ext cx="5451764" cy="465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2D7F1" w14:textId="77777777" w:rsidR="00D54DA4" w:rsidRPr="000424A5" w:rsidRDefault="00D54DA4" w:rsidP="002B4C42">
      <w:pPr>
        <w:jc w:val="center"/>
        <w:rPr>
          <w:rFonts w:asciiTheme="minorHAnsi" w:hAnsiTheme="minorHAnsi" w:cstheme="minorHAnsi"/>
          <w:b/>
        </w:rPr>
      </w:pPr>
    </w:p>
    <w:p w14:paraId="6FFF6E3C" w14:textId="3BDB5A00" w:rsidR="002B4C42" w:rsidRPr="000424A5" w:rsidRDefault="002B4C42" w:rsidP="002B4C42">
      <w:pPr>
        <w:jc w:val="center"/>
        <w:rPr>
          <w:rFonts w:asciiTheme="minorHAnsi" w:hAnsiTheme="minorHAnsi" w:cstheme="minorHAnsi"/>
        </w:rPr>
      </w:pPr>
    </w:p>
    <w:p w14:paraId="18796385" w14:textId="77777777" w:rsidR="004C3DB1" w:rsidRPr="00D54DA4" w:rsidRDefault="004C3DB1" w:rsidP="004C3DB1">
      <w:pPr>
        <w:pStyle w:val="Pa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54DA4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5B291648" w14:textId="5B1D90B2" w:rsidR="00712950" w:rsidRPr="00D54DA4" w:rsidRDefault="004C3DB1" w:rsidP="00D54DA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54DA4">
        <w:rPr>
          <w:rFonts w:asciiTheme="minorHAnsi" w:hAnsiTheme="minorHAnsi" w:cstheme="minorHAnsi"/>
          <w:b/>
          <w:bCs/>
        </w:rPr>
        <w:t>Le candidat est libre de proposer son design dans le respect des fonctionnalités décrites</w:t>
      </w:r>
    </w:p>
    <w:p w14:paraId="26120DF2" w14:textId="77777777" w:rsidR="00712950" w:rsidRDefault="00712950" w:rsidP="000424A5">
      <w:pPr>
        <w:pStyle w:val="NormalWeb"/>
        <w:rPr>
          <w:rFonts w:asciiTheme="minorHAnsi" w:hAnsiTheme="minorHAnsi" w:cstheme="minorHAnsi"/>
          <w:b/>
          <w:i/>
          <w:u w:val="single"/>
        </w:rPr>
      </w:pPr>
    </w:p>
    <w:p w14:paraId="494C9F32" w14:textId="284F302B" w:rsidR="00B546C3" w:rsidRPr="00DB13D4" w:rsidRDefault="00B546C3" w:rsidP="000424A5">
      <w:pPr>
        <w:pStyle w:val="NormalWeb"/>
        <w:rPr>
          <w:rFonts w:asciiTheme="minorHAnsi" w:hAnsiTheme="minorHAnsi" w:cstheme="minorHAnsi"/>
          <w:iCs/>
        </w:rPr>
      </w:pPr>
      <w:r w:rsidRPr="00DB13D4">
        <w:rPr>
          <w:rFonts w:asciiTheme="minorHAnsi" w:hAnsiTheme="minorHAnsi" w:cstheme="minorHAnsi"/>
          <w:b/>
          <w:iCs/>
        </w:rPr>
        <w:t>Usage et qualités requises</w:t>
      </w:r>
    </w:p>
    <w:p w14:paraId="2FA954DE" w14:textId="4D4F3FCC" w:rsidR="00F778E5" w:rsidRPr="00F778E5" w:rsidRDefault="00F778E5" w:rsidP="00F778E5">
      <w:pPr>
        <w:ind w:left="-5" w:right="35"/>
        <w:jc w:val="both"/>
        <w:rPr>
          <w:rFonts w:asciiTheme="minorHAnsi" w:hAnsiTheme="minorHAnsi" w:cstheme="minorHAnsi"/>
        </w:rPr>
      </w:pPr>
      <w:r w:rsidRPr="00F778E5">
        <w:rPr>
          <w:rFonts w:asciiTheme="minorHAnsi" w:hAnsiTheme="minorHAnsi" w:cstheme="minorHAnsi"/>
        </w:rPr>
        <w:t xml:space="preserve">Pantalon </w:t>
      </w:r>
      <w:r w:rsidR="00CE06C0">
        <w:rPr>
          <w:rFonts w:asciiTheme="minorHAnsi" w:hAnsiTheme="minorHAnsi" w:cstheme="minorHAnsi"/>
        </w:rPr>
        <w:t xml:space="preserve">technique </w:t>
      </w:r>
      <w:r w:rsidRPr="00F778E5">
        <w:rPr>
          <w:rFonts w:asciiTheme="minorHAnsi" w:hAnsiTheme="minorHAnsi" w:cstheme="minorHAnsi"/>
        </w:rPr>
        <w:t xml:space="preserve">de randonnée </w:t>
      </w:r>
      <w:r>
        <w:rPr>
          <w:rFonts w:asciiTheme="minorHAnsi" w:hAnsiTheme="minorHAnsi" w:cstheme="minorHAnsi"/>
        </w:rPr>
        <w:t xml:space="preserve">destiné à être porté </w:t>
      </w:r>
      <w:r w:rsidRPr="00F778E5">
        <w:rPr>
          <w:rFonts w:asciiTheme="minorHAnsi" w:hAnsiTheme="minorHAnsi" w:cstheme="minorHAnsi"/>
        </w:rPr>
        <w:t xml:space="preserve">en </w:t>
      </w:r>
      <w:r>
        <w:rPr>
          <w:rFonts w:asciiTheme="minorHAnsi" w:hAnsiTheme="minorHAnsi" w:cstheme="minorHAnsi"/>
        </w:rPr>
        <w:t>zones montagneuses pour des</w:t>
      </w:r>
      <w:r w:rsidRPr="00F778E5">
        <w:rPr>
          <w:rFonts w:asciiTheme="minorHAnsi" w:hAnsiTheme="minorHAnsi" w:cstheme="minorHAnsi"/>
        </w:rPr>
        <w:t xml:space="preserve"> interventions en conditions froides, venteuses, humides ou enneigées.</w:t>
      </w:r>
    </w:p>
    <w:p w14:paraId="6D4E7276" w14:textId="7D07CB41" w:rsidR="00F778E5" w:rsidRPr="00F778E5" w:rsidRDefault="00F778E5" w:rsidP="00F778E5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vêtement </w:t>
      </w:r>
      <w:r w:rsidRPr="00F778E5">
        <w:rPr>
          <w:rFonts w:asciiTheme="minorHAnsi" w:hAnsiTheme="minorHAnsi" w:cstheme="minorHAnsi"/>
        </w:rPr>
        <w:t xml:space="preserve">doit être déperlant, respirant </w:t>
      </w:r>
      <w:r w:rsidR="00894FD3">
        <w:rPr>
          <w:rFonts w:asciiTheme="minorHAnsi" w:hAnsiTheme="minorHAnsi" w:cstheme="minorHAnsi"/>
        </w:rPr>
        <w:t xml:space="preserve">et garantir </w:t>
      </w:r>
      <w:r w:rsidRPr="00F778E5">
        <w:rPr>
          <w:rFonts w:asciiTheme="minorHAnsi" w:hAnsiTheme="minorHAnsi" w:cstheme="minorHAnsi"/>
        </w:rPr>
        <w:t>une grande liberté de mouvement.</w:t>
      </w:r>
    </w:p>
    <w:p w14:paraId="7A3AB862" w14:textId="6AAE1194" w:rsidR="00F778E5" w:rsidRDefault="00F778E5" w:rsidP="00F778E5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 devra</w:t>
      </w:r>
      <w:r w:rsidRPr="00F778E5">
        <w:rPr>
          <w:rFonts w:asciiTheme="minorHAnsi" w:hAnsiTheme="minorHAnsi" w:cstheme="minorHAnsi"/>
        </w:rPr>
        <w:t xml:space="preserve"> </w:t>
      </w:r>
      <w:r w:rsidR="00732C9A">
        <w:rPr>
          <w:rFonts w:asciiTheme="minorHAnsi" w:hAnsiTheme="minorHAnsi" w:cstheme="minorHAnsi"/>
        </w:rPr>
        <w:t>être suffisamment</w:t>
      </w:r>
      <w:r w:rsidRPr="00F778E5">
        <w:rPr>
          <w:rFonts w:asciiTheme="minorHAnsi" w:hAnsiTheme="minorHAnsi" w:cstheme="minorHAnsi"/>
        </w:rPr>
        <w:t xml:space="preserve"> lége</w:t>
      </w:r>
      <w:r w:rsidR="00894FD3">
        <w:rPr>
          <w:rFonts w:asciiTheme="minorHAnsi" w:hAnsiTheme="minorHAnsi" w:cstheme="minorHAnsi"/>
        </w:rPr>
        <w:t>r pour un confort de port prolongé</w:t>
      </w:r>
      <w:r w:rsidRPr="00F778E5">
        <w:rPr>
          <w:rFonts w:asciiTheme="minorHAnsi" w:hAnsiTheme="minorHAnsi" w:cstheme="minorHAnsi"/>
        </w:rPr>
        <w:t>.</w:t>
      </w:r>
    </w:p>
    <w:p w14:paraId="17816AA1" w14:textId="77777777" w:rsidR="004E312B" w:rsidRDefault="004E312B" w:rsidP="00F778E5">
      <w:pPr>
        <w:ind w:right="35"/>
        <w:jc w:val="both"/>
        <w:rPr>
          <w:rFonts w:asciiTheme="minorHAnsi" w:hAnsiTheme="minorHAnsi" w:cstheme="minorHAnsi"/>
        </w:rPr>
      </w:pPr>
    </w:p>
    <w:p w14:paraId="657BBBF8" w14:textId="1152259A" w:rsidR="00A10B3C" w:rsidRPr="006E7FBD" w:rsidRDefault="00A10B3C" w:rsidP="000424A5">
      <w:pPr>
        <w:ind w:left="-5" w:right="35"/>
        <w:jc w:val="both"/>
        <w:rPr>
          <w:rFonts w:asciiTheme="minorHAnsi" w:hAnsiTheme="minorHAnsi" w:cstheme="minorHAnsi"/>
          <w:b/>
          <w:bCs/>
        </w:rPr>
      </w:pPr>
      <w:r w:rsidRPr="006E7FBD">
        <w:rPr>
          <w:rFonts w:asciiTheme="minorHAnsi" w:hAnsiTheme="minorHAnsi" w:cstheme="minorHAnsi"/>
          <w:b/>
          <w:bCs/>
        </w:rPr>
        <w:t>Confection</w:t>
      </w:r>
    </w:p>
    <w:p w14:paraId="79C83588" w14:textId="77777777" w:rsidR="00A10B3C" w:rsidRDefault="00A10B3C" w:rsidP="000424A5">
      <w:pPr>
        <w:ind w:left="-5" w:right="35"/>
        <w:jc w:val="both"/>
        <w:rPr>
          <w:rFonts w:asciiTheme="minorHAnsi" w:hAnsiTheme="minorHAnsi" w:cstheme="minorHAnsi"/>
        </w:rPr>
      </w:pPr>
    </w:p>
    <w:p w14:paraId="1FBB8799" w14:textId="530FA8B9" w:rsidR="004E312B" w:rsidRDefault="00A10B3C" w:rsidP="000424A5">
      <w:pPr>
        <w:ind w:left="-5" w:right="35"/>
        <w:jc w:val="both"/>
        <w:rPr>
          <w:rFonts w:asciiTheme="minorHAnsi" w:hAnsiTheme="minorHAnsi" w:cstheme="minorHAnsi"/>
        </w:rPr>
      </w:pPr>
      <w:r w:rsidRPr="00A10B3C">
        <w:rPr>
          <w:rFonts w:asciiTheme="minorHAnsi" w:hAnsiTheme="minorHAnsi" w:cstheme="minorHAnsi"/>
        </w:rPr>
        <w:t>Coupe ergonomique favorisant l’amplitude de mouvement</w:t>
      </w:r>
      <w:r w:rsidR="00383FB0">
        <w:rPr>
          <w:rFonts w:asciiTheme="minorHAnsi" w:hAnsiTheme="minorHAnsi" w:cstheme="minorHAnsi"/>
        </w:rPr>
        <w:t>.</w:t>
      </w:r>
    </w:p>
    <w:p w14:paraId="3A7C9D22" w14:textId="1AC8B307" w:rsidR="004E312B" w:rsidRPr="004E312B" w:rsidRDefault="004E312B" w:rsidP="004E312B">
      <w:pPr>
        <w:ind w:left="-5" w:right="35"/>
        <w:jc w:val="both"/>
        <w:rPr>
          <w:rFonts w:asciiTheme="minorHAnsi" w:hAnsiTheme="minorHAnsi" w:cstheme="minorHAnsi"/>
        </w:rPr>
      </w:pPr>
      <w:r w:rsidRPr="004E312B">
        <w:rPr>
          <w:rFonts w:asciiTheme="minorHAnsi" w:hAnsiTheme="minorHAnsi" w:cstheme="minorHAnsi"/>
        </w:rPr>
        <w:t>Résistance renforcée sur les zones exposées</w:t>
      </w:r>
      <w:r w:rsidR="00383FB0">
        <w:rPr>
          <w:rFonts w:asciiTheme="minorHAnsi" w:hAnsiTheme="minorHAnsi" w:cstheme="minorHAnsi"/>
        </w:rPr>
        <w:t>.</w:t>
      </w:r>
    </w:p>
    <w:p w14:paraId="59A4EBD4" w14:textId="2088C3A6" w:rsidR="004E312B" w:rsidRPr="004E312B" w:rsidRDefault="004E312B" w:rsidP="004E312B">
      <w:pPr>
        <w:ind w:left="-5" w:right="35"/>
        <w:jc w:val="both"/>
        <w:rPr>
          <w:rFonts w:asciiTheme="minorHAnsi" w:hAnsiTheme="minorHAnsi" w:cstheme="minorHAnsi"/>
        </w:rPr>
      </w:pPr>
      <w:r w:rsidRPr="004E312B">
        <w:rPr>
          <w:rFonts w:asciiTheme="minorHAnsi" w:hAnsiTheme="minorHAnsi" w:cstheme="minorHAnsi"/>
        </w:rPr>
        <w:t xml:space="preserve">Dispositif anti-intrusion </w:t>
      </w:r>
      <w:r w:rsidR="00F778E5">
        <w:rPr>
          <w:rFonts w:asciiTheme="minorHAnsi" w:hAnsiTheme="minorHAnsi" w:cstheme="minorHAnsi"/>
        </w:rPr>
        <w:t xml:space="preserve">de la </w:t>
      </w:r>
      <w:r w:rsidRPr="004E312B">
        <w:rPr>
          <w:rFonts w:asciiTheme="minorHAnsi" w:hAnsiTheme="minorHAnsi" w:cstheme="minorHAnsi"/>
        </w:rPr>
        <w:t>neige en bas de jambe</w:t>
      </w:r>
      <w:r w:rsidR="00383FB0">
        <w:rPr>
          <w:rFonts w:asciiTheme="minorHAnsi" w:hAnsiTheme="minorHAnsi" w:cstheme="minorHAnsi"/>
        </w:rPr>
        <w:t>.</w:t>
      </w:r>
    </w:p>
    <w:p w14:paraId="35FAE98C" w14:textId="39C6824F" w:rsidR="004E312B" w:rsidRDefault="004E312B" w:rsidP="004E312B">
      <w:pPr>
        <w:ind w:left="-5" w:right="35"/>
        <w:jc w:val="both"/>
        <w:rPr>
          <w:rFonts w:asciiTheme="minorHAnsi" w:hAnsiTheme="minorHAnsi" w:cstheme="minorHAnsi"/>
        </w:rPr>
      </w:pPr>
      <w:r w:rsidRPr="004E312B">
        <w:rPr>
          <w:rFonts w:asciiTheme="minorHAnsi" w:hAnsiTheme="minorHAnsi" w:cstheme="minorHAnsi"/>
        </w:rPr>
        <w:t>Ceinture réglable</w:t>
      </w:r>
      <w:r w:rsidR="00383FB0">
        <w:rPr>
          <w:rFonts w:asciiTheme="minorHAnsi" w:hAnsiTheme="minorHAnsi" w:cstheme="minorHAnsi"/>
        </w:rPr>
        <w:t>.</w:t>
      </w:r>
    </w:p>
    <w:p w14:paraId="41222E6B" w14:textId="0F81E3B9" w:rsidR="004E312B" w:rsidRPr="004E312B" w:rsidRDefault="004E312B" w:rsidP="004E312B">
      <w:pPr>
        <w:ind w:left="-5" w:right="35"/>
        <w:jc w:val="both"/>
        <w:rPr>
          <w:rFonts w:asciiTheme="minorHAnsi" w:hAnsiTheme="minorHAnsi" w:cstheme="minorHAnsi"/>
        </w:rPr>
      </w:pPr>
      <w:r w:rsidRPr="004E312B">
        <w:rPr>
          <w:rFonts w:asciiTheme="minorHAnsi" w:hAnsiTheme="minorHAnsi" w:cstheme="minorHAnsi"/>
        </w:rPr>
        <w:t>Bretelles amovibles ou dispositif équivalent de maintien</w:t>
      </w:r>
      <w:r w:rsidR="00383FB0">
        <w:rPr>
          <w:rFonts w:asciiTheme="minorHAnsi" w:hAnsiTheme="minorHAnsi" w:cstheme="minorHAnsi"/>
        </w:rPr>
        <w:t>.</w:t>
      </w:r>
    </w:p>
    <w:p w14:paraId="1BB6A472" w14:textId="0509ED94" w:rsidR="004E312B" w:rsidRPr="004E312B" w:rsidRDefault="004E312B" w:rsidP="004E312B">
      <w:pPr>
        <w:ind w:left="-5" w:right="35"/>
        <w:jc w:val="both"/>
        <w:rPr>
          <w:rFonts w:asciiTheme="minorHAnsi" w:hAnsiTheme="minorHAnsi" w:cstheme="minorHAnsi"/>
        </w:rPr>
      </w:pPr>
      <w:r w:rsidRPr="004E312B">
        <w:rPr>
          <w:rFonts w:asciiTheme="minorHAnsi" w:hAnsiTheme="minorHAnsi" w:cstheme="minorHAnsi"/>
        </w:rPr>
        <w:t xml:space="preserve">Bas de jambe compatible avec </w:t>
      </w:r>
      <w:r w:rsidR="00F778E5">
        <w:rPr>
          <w:rFonts w:asciiTheme="minorHAnsi" w:hAnsiTheme="minorHAnsi" w:cstheme="minorHAnsi"/>
        </w:rPr>
        <w:t xml:space="preserve">des </w:t>
      </w:r>
      <w:r>
        <w:rPr>
          <w:rFonts w:asciiTheme="minorHAnsi" w:hAnsiTheme="minorHAnsi" w:cstheme="minorHAnsi"/>
        </w:rPr>
        <w:t>chaussures de terrain montantes</w:t>
      </w:r>
      <w:r w:rsidR="00383FB0">
        <w:rPr>
          <w:rFonts w:asciiTheme="minorHAnsi" w:hAnsiTheme="minorHAnsi" w:cstheme="minorHAnsi"/>
        </w:rPr>
        <w:t>.</w:t>
      </w:r>
    </w:p>
    <w:p w14:paraId="611B7AEF" w14:textId="68EBF12C" w:rsidR="00A10B3C" w:rsidRDefault="00A10B3C" w:rsidP="005067B5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Poches : </w:t>
      </w:r>
      <w:r w:rsidR="005067B5">
        <w:rPr>
          <w:rFonts w:asciiTheme="minorHAnsi" w:hAnsiTheme="minorHAnsi" w:cstheme="minorHAnsi"/>
        </w:rPr>
        <w:t>deux poches latérales</w:t>
      </w:r>
      <w:r>
        <w:rPr>
          <w:rFonts w:asciiTheme="minorHAnsi" w:hAnsiTheme="minorHAnsi" w:cstheme="minorHAnsi"/>
        </w:rPr>
        <w:t xml:space="preserve"> </w:t>
      </w:r>
      <w:r w:rsidR="005067B5">
        <w:rPr>
          <w:rFonts w:asciiTheme="minorHAnsi" w:hAnsiTheme="minorHAnsi" w:cstheme="minorHAnsi"/>
        </w:rPr>
        <w:t>et une poche arrière zippées</w:t>
      </w:r>
      <w:r w:rsidR="00383FB0">
        <w:rPr>
          <w:rFonts w:asciiTheme="minorHAnsi" w:hAnsiTheme="minorHAnsi" w:cstheme="minorHAnsi"/>
        </w:rPr>
        <w:t>.</w:t>
      </w:r>
    </w:p>
    <w:p w14:paraId="7CF591D6" w14:textId="77777777" w:rsidR="00A10B3C" w:rsidRDefault="00A10B3C" w:rsidP="00A10B3C">
      <w:pPr>
        <w:ind w:left="-5" w:right="35"/>
        <w:jc w:val="both"/>
        <w:rPr>
          <w:rFonts w:asciiTheme="minorHAnsi" w:hAnsiTheme="minorHAnsi" w:cstheme="minorHAnsi"/>
        </w:rPr>
      </w:pPr>
    </w:p>
    <w:p w14:paraId="7C730281" w14:textId="780333D9" w:rsidR="00A10B3C" w:rsidRPr="006E7FBD" w:rsidRDefault="006E7FBD" w:rsidP="00A10B3C">
      <w:pPr>
        <w:ind w:left="-5" w:right="35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Textile</w:t>
      </w:r>
    </w:p>
    <w:p w14:paraId="0FCBC16B" w14:textId="77777777" w:rsidR="00A10B3C" w:rsidRDefault="00A10B3C" w:rsidP="00A10B3C">
      <w:pPr>
        <w:ind w:left="-5" w:right="35"/>
        <w:jc w:val="both"/>
        <w:rPr>
          <w:rFonts w:asciiTheme="minorHAnsi" w:hAnsiTheme="minorHAnsi" w:cstheme="minorHAnsi"/>
        </w:rPr>
      </w:pPr>
    </w:p>
    <w:p w14:paraId="0D514CD7" w14:textId="420D1C54" w:rsidR="00A10B3C" w:rsidRDefault="00A10B3C" w:rsidP="00A10B3C">
      <w:pPr>
        <w:ind w:left="-5" w:right="35"/>
        <w:jc w:val="both"/>
        <w:rPr>
          <w:rFonts w:asciiTheme="minorHAnsi" w:hAnsiTheme="minorHAnsi" w:cstheme="minorHAnsi"/>
        </w:rPr>
      </w:pPr>
      <w:r w:rsidRPr="00A10B3C">
        <w:rPr>
          <w:rFonts w:asciiTheme="minorHAnsi" w:hAnsiTheme="minorHAnsi" w:cstheme="minorHAnsi"/>
        </w:rPr>
        <w:t xml:space="preserve">Matière principale à base de fibres synthétiques techniques, avec apport d’élasthanne ou équivalent pour </w:t>
      </w:r>
      <w:r w:rsidR="007C61A7">
        <w:rPr>
          <w:rFonts w:asciiTheme="minorHAnsi" w:hAnsiTheme="minorHAnsi" w:cstheme="minorHAnsi"/>
        </w:rPr>
        <w:t xml:space="preserve">améliorer </w:t>
      </w:r>
      <w:r w:rsidRPr="00A10B3C">
        <w:rPr>
          <w:rFonts w:asciiTheme="minorHAnsi" w:hAnsiTheme="minorHAnsi" w:cstheme="minorHAnsi"/>
        </w:rPr>
        <w:t>l’aisance</w:t>
      </w:r>
      <w:r w:rsidR="007C61A7">
        <w:rPr>
          <w:rFonts w:asciiTheme="minorHAnsi" w:hAnsiTheme="minorHAnsi" w:cstheme="minorHAnsi"/>
        </w:rPr>
        <w:t xml:space="preserve"> au porter.</w:t>
      </w:r>
    </w:p>
    <w:p w14:paraId="099A1D74" w14:textId="39D5C0C9" w:rsidR="005067B5" w:rsidRDefault="005067B5" w:rsidP="00A10B3C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Propriétés stretch</w:t>
      </w:r>
      <w:r w:rsidR="00A12276">
        <w:rPr>
          <w:rFonts w:asciiTheme="minorHAnsi" w:hAnsiTheme="minorHAnsi" w:cstheme="minorHAnsi"/>
        </w:rPr>
        <w:t xml:space="preserve"> (de préférence 4 sens pour le tissu principal)</w:t>
      </w:r>
      <w:r w:rsidR="00383FB0">
        <w:rPr>
          <w:rFonts w:asciiTheme="minorHAnsi" w:hAnsiTheme="minorHAnsi" w:cstheme="minorHAnsi"/>
        </w:rPr>
        <w:t>.</w:t>
      </w:r>
    </w:p>
    <w:p w14:paraId="62CF797A" w14:textId="27BF6BAE" w:rsidR="00A10B3C" w:rsidRDefault="00A10B3C" w:rsidP="00A10B3C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Renforts </w:t>
      </w:r>
      <w:r w:rsidR="00695CA9">
        <w:rPr>
          <w:rFonts w:asciiTheme="minorHAnsi" w:hAnsiTheme="minorHAnsi" w:cstheme="minorHAnsi"/>
        </w:rPr>
        <w:t>textiles</w:t>
      </w:r>
      <w:r w:rsidR="00A12276">
        <w:rPr>
          <w:rFonts w:asciiTheme="minorHAnsi" w:hAnsiTheme="minorHAnsi" w:cstheme="minorHAnsi"/>
        </w:rPr>
        <w:t xml:space="preserve"> </w:t>
      </w:r>
      <w:r w:rsidR="00AB4EB0">
        <w:rPr>
          <w:rFonts w:asciiTheme="minorHAnsi" w:hAnsiTheme="minorHAnsi" w:cstheme="minorHAnsi"/>
        </w:rPr>
        <w:t xml:space="preserve">souples </w:t>
      </w:r>
      <w:r w:rsidR="00A12276">
        <w:rPr>
          <w:rFonts w:asciiTheme="minorHAnsi" w:hAnsiTheme="minorHAnsi" w:cstheme="minorHAnsi"/>
        </w:rPr>
        <w:t xml:space="preserve">sur les </w:t>
      </w:r>
      <w:r w:rsidR="00F778E5">
        <w:rPr>
          <w:rFonts w:asciiTheme="minorHAnsi" w:hAnsiTheme="minorHAnsi" w:cstheme="minorHAnsi"/>
        </w:rPr>
        <w:t>parties de vêtement</w:t>
      </w:r>
      <w:r w:rsidR="00A12276">
        <w:rPr>
          <w:rFonts w:asciiTheme="minorHAnsi" w:hAnsiTheme="minorHAnsi" w:cstheme="minorHAnsi"/>
        </w:rPr>
        <w:t xml:space="preserve"> les plus exposées</w:t>
      </w:r>
      <w:r w:rsidR="00383FB0">
        <w:rPr>
          <w:rFonts w:asciiTheme="minorHAnsi" w:hAnsiTheme="minorHAnsi" w:cstheme="minorHAnsi"/>
        </w:rPr>
        <w:t>.</w:t>
      </w:r>
    </w:p>
    <w:p w14:paraId="383DEE50" w14:textId="77777777" w:rsidR="00A10B3C" w:rsidRDefault="00A10B3C" w:rsidP="00A10B3C">
      <w:pPr>
        <w:ind w:left="-5" w:right="35"/>
        <w:jc w:val="both"/>
        <w:rPr>
          <w:rFonts w:asciiTheme="minorHAnsi" w:hAnsiTheme="minorHAnsi" w:cstheme="minorHAnsi"/>
        </w:rPr>
      </w:pPr>
    </w:p>
    <w:p w14:paraId="32ABFC9A" w14:textId="0C3825BE" w:rsidR="00A10B3C" w:rsidRPr="006E7FBD" w:rsidRDefault="005067B5" w:rsidP="00A10B3C">
      <w:pPr>
        <w:ind w:left="-5" w:right="35"/>
        <w:jc w:val="both"/>
        <w:rPr>
          <w:rFonts w:asciiTheme="minorHAnsi" w:hAnsiTheme="minorHAnsi" w:cstheme="minorHAnsi"/>
          <w:b/>
          <w:bCs/>
        </w:rPr>
      </w:pPr>
      <w:r w:rsidRPr="006E7FBD">
        <w:rPr>
          <w:rFonts w:asciiTheme="minorHAnsi" w:hAnsiTheme="minorHAnsi" w:cstheme="minorHAnsi"/>
          <w:b/>
          <w:bCs/>
        </w:rPr>
        <w:t>Accessoires</w:t>
      </w:r>
    </w:p>
    <w:p w14:paraId="3A4E1CD4" w14:textId="77777777" w:rsidR="005067B5" w:rsidRDefault="005067B5" w:rsidP="00A10B3C">
      <w:pPr>
        <w:ind w:left="-5" w:right="35"/>
        <w:jc w:val="both"/>
        <w:rPr>
          <w:rFonts w:asciiTheme="minorHAnsi" w:hAnsiTheme="minorHAnsi" w:cstheme="minorHAnsi"/>
        </w:rPr>
      </w:pPr>
    </w:p>
    <w:p w14:paraId="71A8B047" w14:textId="4F64C1AA" w:rsidR="005067B5" w:rsidRDefault="00F778E5" w:rsidP="00A10B3C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Accessoires </w:t>
      </w:r>
      <w:r w:rsidR="006E7FBD">
        <w:rPr>
          <w:rFonts w:asciiTheme="minorHAnsi" w:hAnsiTheme="minorHAnsi" w:cstheme="minorHAnsi"/>
        </w:rPr>
        <w:t>résistants</w:t>
      </w:r>
      <w:r w:rsidR="005067B5">
        <w:rPr>
          <w:rFonts w:asciiTheme="minorHAnsi" w:hAnsiTheme="minorHAnsi" w:cstheme="minorHAnsi"/>
        </w:rPr>
        <w:t xml:space="preserve"> au froid, à l’humidité et à la corrosion</w:t>
      </w:r>
      <w:r w:rsidR="00383FB0">
        <w:rPr>
          <w:rFonts w:asciiTheme="minorHAnsi" w:hAnsiTheme="minorHAnsi" w:cstheme="minorHAnsi"/>
        </w:rPr>
        <w:t>.</w:t>
      </w:r>
    </w:p>
    <w:p w14:paraId="4BF36F08" w14:textId="676688B9" w:rsidR="005067B5" w:rsidRDefault="005067B5" w:rsidP="00A10B3C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Glissières de type YKK® ou équivalent</w:t>
      </w:r>
      <w:r w:rsidR="006E7FBD">
        <w:rPr>
          <w:rFonts w:asciiTheme="minorHAnsi" w:hAnsiTheme="minorHAnsi" w:cstheme="minorHAnsi"/>
        </w:rPr>
        <w:t xml:space="preserve"> pour une meilleure durabilité et efficacité</w:t>
      </w:r>
      <w:r w:rsidR="00383FB0">
        <w:rPr>
          <w:rFonts w:asciiTheme="minorHAnsi" w:hAnsiTheme="minorHAnsi" w:cstheme="minorHAnsi"/>
        </w:rPr>
        <w:t>.</w:t>
      </w:r>
    </w:p>
    <w:p w14:paraId="33057295" w14:textId="77777777" w:rsidR="00F65E7C" w:rsidRDefault="00F65E7C" w:rsidP="005067B5">
      <w:pPr>
        <w:ind w:left="-5" w:right="35"/>
        <w:jc w:val="both"/>
        <w:rPr>
          <w:rFonts w:asciiTheme="minorHAnsi" w:hAnsiTheme="minorHAnsi" w:cstheme="minorHAnsi"/>
        </w:rPr>
      </w:pPr>
    </w:p>
    <w:p w14:paraId="4F8B541F" w14:textId="57EE4296" w:rsidR="00F65E7C" w:rsidRPr="00F65E7C" w:rsidRDefault="00F65E7C" w:rsidP="005067B5">
      <w:pPr>
        <w:ind w:left="-5" w:right="35"/>
        <w:jc w:val="both"/>
        <w:rPr>
          <w:rFonts w:asciiTheme="minorHAnsi" w:hAnsiTheme="minorHAnsi" w:cstheme="minorHAnsi"/>
          <w:b/>
          <w:bCs/>
        </w:rPr>
      </w:pPr>
      <w:r w:rsidRPr="00F65E7C">
        <w:rPr>
          <w:rFonts w:asciiTheme="minorHAnsi" w:hAnsiTheme="minorHAnsi" w:cstheme="minorHAnsi"/>
          <w:b/>
          <w:bCs/>
        </w:rPr>
        <w:t>Coloris</w:t>
      </w:r>
    </w:p>
    <w:p w14:paraId="68123BEB" w14:textId="77777777" w:rsidR="00F65E7C" w:rsidRDefault="00F65E7C" w:rsidP="005067B5">
      <w:pPr>
        <w:ind w:left="-5" w:right="35"/>
        <w:jc w:val="both"/>
        <w:rPr>
          <w:rFonts w:asciiTheme="minorHAnsi" w:hAnsiTheme="minorHAnsi" w:cstheme="minorHAnsi"/>
        </w:rPr>
      </w:pPr>
    </w:p>
    <w:p w14:paraId="53F54F7B" w14:textId="627A2BE0" w:rsidR="00F65E7C" w:rsidRDefault="00F65E7C" w:rsidP="005067B5">
      <w:pPr>
        <w:ind w:left="-5" w:right="3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pantalon </w:t>
      </w:r>
      <w:r w:rsidR="00AB4EB0">
        <w:rPr>
          <w:rFonts w:asciiTheme="minorHAnsi" w:hAnsiTheme="minorHAnsi" w:cstheme="minorHAnsi"/>
        </w:rPr>
        <w:t>sera disponible à la commande dans les deux coloris suivants</w:t>
      </w:r>
      <w:r>
        <w:rPr>
          <w:rFonts w:asciiTheme="minorHAnsi" w:hAnsiTheme="minorHAnsi" w:cstheme="minorHAnsi"/>
        </w:rPr>
        <w:t xml:space="preserve"> : </w:t>
      </w:r>
    </w:p>
    <w:p w14:paraId="592D4CCD" w14:textId="77777777" w:rsidR="00F65E7C" w:rsidRDefault="00F65E7C" w:rsidP="005067B5">
      <w:pPr>
        <w:ind w:left="-5" w:right="35"/>
        <w:jc w:val="both"/>
        <w:rPr>
          <w:rFonts w:asciiTheme="minorHAnsi" w:hAnsiTheme="minorHAnsi" w:cstheme="minorHAnsi"/>
        </w:rPr>
      </w:pPr>
    </w:p>
    <w:p w14:paraId="79635A17" w14:textId="77777777" w:rsidR="00F65E7C" w:rsidRPr="00F65E7C" w:rsidRDefault="00F65E7C" w:rsidP="00F65E7C">
      <w:pPr>
        <w:pStyle w:val="Paragraphedeliste"/>
        <w:numPr>
          <w:ilvl w:val="0"/>
          <w:numId w:val="11"/>
        </w:numPr>
        <w:spacing w:line="259" w:lineRule="auto"/>
        <w:rPr>
          <w:rFonts w:asciiTheme="minorHAnsi" w:hAnsiTheme="minorHAnsi" w:cstheme="minorHAnsi"/>
        </w:rPr>
      </w:pPr>
      <w:r w:rsidRPr="00F65E7C">
        <w:rPr>
          <w:rFonts w:asciiTheme="minorHAnsi" w:hAnsiTheme="minorHAnsi" w:cstheme="minorHAnsi"/>
        </w:rPr>
        <w:t>Gris Pantone 18-5203 TPX (</w:t>
      </w:r>
      <w:proofErr w:type="spellStart"/>
      <w:r w:rsidRPr="00F65E7C">
        <w:rPr>
          <w:rFonts w:asciiTheme="minorHAnsi" w:hAnsiTheme="minorHAnsi" w:cstheme="minorHAnsi"/>
        </w:rPr>
        <w:t>Pewter</w:t>
      </w:r>
      <w:proofErr w:type="spellEnd"/>
      <w:r w:rsidRPr="00F65E7C">
        <w:rPr>
          <w:rFonts w:asciiTheme="minorHAnsi" w:hAnsiTheme="minorHAnsi" w:cstheme="minorHAnsi"/>
        </w:rPr>
        <w:t>) ;</w:t>
      </w:r>
    </w:p>
    <w:p w14:paraId="1FE2EF95" w14:textId="75DF7C43" w:rsidR="00F65E7C" w:rsidRPr="00F65E7C" w:rsidRDefault="00F65E7C" w:rsidP="00F65E7C">
      <w:pPr>
        <w:pStyle w:val="Paragraphedeliste"/>
        <w:numPr>
          <w:ilvl w:val="0"/>
          <w:numId w:val="11"/>
        </w:numPr>
        <w:ind w:right="35"/>
        <w:jc w:val="both"/>
        <w:rPr>
          <w:rFonts w:asciiTheme="minorHAnsi" w:hAnsiTheme="minorHAnsi" w:cstheme="minorHAnsi"/>
        </w:rPr>
      </w:pPr>
      <w:r w:rsidRPr="00F65E7C">
        <w:rPr>
          <w:rFonts w:asciiTheme="minorHAnsi" w:hAnsiTheme="minorHAnsi" w:cstheme="minorHAnsi"/>
        </w:rPr>
        <w:t xml:space="preserve">Bleu Pantone 19-3831 TCX (Maritime Blue) ou </w:t>
      </w:r>
      <w:r w:rsidR="00AB4EB0">
        <w:rPr>
          <w:rFonts w:asciiTheme="minorHAnsi" w:hAnsiTheme="minorHAnsi" w:cstheme="minorHAnsi"/>
        </w:rPr>
        <w:t>teinte approchante.</w:t>
      </w:r>
    </w:p>
    <w:p w14:paraId="43E147D1" w14:textId="77777777" w:rsidR="00261AA4" w:rsidRDefault="00261AA4" w:rsidP="005067B5">
      <w:pPr>
        <w:ind w:left="-5" w:right="35"/>
        <w:jc w:val="both"/>
        <w:rPr>
          <w:rFonts w:asciiTheme="minorHAnsi" w:hAnsiTheme="minorHAnsi" w:cstheme="minorHAnsi"/>
        </w:rPr>
      </w:pPr>
    </w:p>
    <w:p w14:paraId="591DA2D0" w14:textId="77777777" w:rsidR="00AB4EB0" w:rsidRPr="00AB4EB0" w:rsidRDefault="00AB4EB0" w:rsidP="00AB4EB0">
      <w:pPr>
        <w:ind w:left="-5" w:right="35"/>
        <w:jc w:val="both"/>
        <w:rPr>
          <w:rFonts w:asciiTheme="minorHAnsi" w:hAnsiTheme="minorHAnsi" w:cstheme="minorHAnsi"/>
          <w:b/>
          <w:bCs/>
        </w:rPr>
      </w:pPr>
      <w:r w:rsidRPr="00AB4EB0">
        <w:rPr>
          <w:rFonts w:asciiTheme="minorHAnsi" w:hAnsiTheme="minorHAnsi" w:cstheme="minorHAnsi"/>
          <w:b/>
          <w:bCs/>
        </w:rPr>
        <w:t xml:space="preserve">Entretien </w:t>
      </w:r>
    </w:p>
    <w:p w14:paraId="60FBE060" w14:textId="77777777" w:rsidR="00AB4EB0" w:rsidRPr="00AB4EB0" w:rsidRDefault="00AB4EB0" w:rsidP="00AB4EB0">
      <w:pPr>
        <w:ind w:left="-5" w:right="35"/>
        <w:jc w:val="both"/>
        <w:rPr>
          <w:rFonts w:asciiTheme="minorHAnsi" w:hAnsiTheme="minorHAnsi" w:cstheme="minorHAnsi"/>
        </w:rPr>
      </w:pPr>
    </w:p>
    <w:p w14:paraId="39DBA269" w14:textId="621982BA" w:rsidR="00AB4EB0" w:rsidRPr="00AB4EB0" w:rsidRDefault="00AB4EB0" w:rsidP="00AB4EB0">
      <w:pPr>
        <w:ind w:left="-5" w:right="35"/>
        <w:jc w:val="both"/>
        <w:rPr>
          <w:rFonts w:asciiTheme="minorHAnsi" w:hAnsiTheme="minorHAnsi" w:cstheme="minorHAnsi"/>
        </w:rPr>
      </w:pPr>
      <w:r w:rsidRPr="00AB4EB0">
        <w:rPr>
          <w:rFonts w:asciiTheme="minorHAnsi" w:hAnsiTheme="minorHAnsi" w:cstheme="minorHAnsi"/>
        </w:rPr>
        <w:t xml:space="preserve">Lavage </w:t>
      </w:r>
      <w:r>
        <w:rPr>
          <w:rFonts w:asciiTheme="minorHAnsi" w:hAnsiTheme="minorHAnsi" w:cstheme="minorHAnsi"/>
        </w:rPr>
        <w:t xml:space="preserve">possible </w:t>
      </w:r>
      <w:r w:rsidRPr="00AB4EB0">
        <w:rPr>
          <w:rFonts w:asciiTheme="minorHAnsi" w:hAnsiTheme="minorHAnsi" w:cstheme="minorHAnsi"/>
        </w:rPr>
        <w:t>à 30 °C minimum.</w:t>
      </w:r>
    </w:p>
    <w:p w14:paraId="52B4562F" w14:textId="39F26053" w:rsidR="00AB4EB0" w:rsidRDefault="00AB4EB0" w:rsidP="00AB4EB0">
      <w:pPr>
        <w:ind w:left="-5" w:right="35"/>
        <w:jc w:val="both"/>
        <w:rPr>
          <w:rFonts w:asciiTheme="minorHAnsi" w:hAnsiTheme="minorHAnsi" w:cstheme="minorHAnsi"/>
        </w:rPr>
      </w:pPr>
      <w:r w:rsidRPr="00AB4EB0">
        <w:rPr>
          <w:rFonts w:asciiTheme="minorHAnsi" w:hAnsiTheme="minorHAnsi" w:cstheme="minorHAnsi"/>
        </w:rPr>
        <w:t>La possibilité de lavage du vêtement à une température supérieure sera valorisée.</w:t>
      </w:r>
    </w:p>
    <w:p w14:paraId="228AFA5B" w14:textId="77777777" w:rsidR="00AB4EB0" w:rsidRDefault="00AB4EB0" w:rsidP="005067B5">
      <w:pPr>
        <w:ind w:left="-5" w:right="35"/>
        <w:jc w:val="both"/>
        <w:rPr>
          <w:rFonts w:asciiTheme="minorHAnsi" w:hAnsiTheme="minorHAnsi" w:cstheme="minorHAnsi"/>
        </w:rPr>
      </w:pPr>
    </w:p>
    <w:p w14:paraId="67FFF3E7" w14:textId="77777777" w:rsidR="00096094" w:rsidRPr="002C5228" w:rsidRDefault="00096094" w:rsidP="00096094">
      <w:pPr>
        <w:ind w:left="-5" w:right="931"/>
        <w:jc w:val="both"/>
        <w:rPr>
          <w:rFonts w:asciiTheme="minorHAnsi" w:hAnsiTheme="minorHAnsi" w:cstheme="minorHAnsi"/>
          <w:b/>
          <w:bCs/>
        </w:rPr>
      </w:pPr>
      <w:r w:rsidRPr="002C5228">
        <w:rPr>
          <w:rFonts w:asciiTheme="minorHAnsi" w:hAnsiTheme="minorHAnsi" w:cstheme="minorHAnsi"/>
          <w:b/>
          <w:bCs/>
        </w:rPr>
        <w:t>Coupe</w:t>
      </w:r>
    </w:p>
    <w:p w14:paraId="613CC1C1" w14:textId="77777777" w:rsidR="00096094" w:rsidRPr="002C5228" w:rsidRDefault="00096094" w:rsidP="00096094">
      <w:pPr>
        <w:ind w:left="-5" w:right="931"/>
        <w:jc w:val="both"/>
        <w:rPr>
          <w:rFonts w:asciiTheme="minorHAnsi" w:hAnsiTheme="minorHAnsi" w:cstheme="minorHAnsi"/>
        </w:rPr>
      </w:pPr>
    </w:p>
    <w:p w14:paraId="1929443C" w14:textId="77777777" w:rsidR="009A04C5" w:rsidRPr="00AB4EB0" w:rsidRDefault="009A04C5" w:rsidP="009A04C5">
      <w:pPr>
        <w:ind w:left="-5" w:right="931"/>
        <w:jc w:val="both"/>
        <w:rPr>
          <w:rFonts w:asciiTheme="minorHAnsi" w:hAnsiTheme="minorHAnsi" w:cstheme="minorHAnsi"/>
        </w:rPr>
      </w:pPr>
      <w:r w:rsidRPr="00AB4EB0">
        <w:rPr>
          <w:rFonts w:asciiTheme="minorHAnsi" w:hAnsiTheme="minorHAnsi" w:cstheme="minorHAnsi"/>
        </w:rPr>
        <w:t xml:space="preserve">De préférence, </w:t>
      </w:r>
      <w:r>
        <w:rPr>
          <w:rFonts w:asciiTheme="minorHAnsi" w:hAnsiTheme="minorHAnsi" w:cstheme="minorHAnsi"/>
        </w:rPr>
        <w:t>une coupe unisexe.</w:t>
      </w:r>
    </w:p>
    <w:p w14:paraId="5F2B7934" w14:textId="77777777" w:rsidR="009A04C5" w:rsidRPr="00AB4EB0" w:rsidRDefault="009A04C5" w:rsidP="009A04C5">
      <w:pPr>
        <w:ind w:left="-5" w:right="931"/>
        <w:jc w:val="both"/>
        <w:rPr>
          <w:rFonts w:asciiTheme="minorHAnsi" w:hAnsiTheme="minorHAnsi" w:cstheme="minorHAnsi"/>
        </w:rPr>
      </w:pPr>
    </w:p>
    <w:p w14:paraId="21D59DB4" w14:textId="77777777" w:rsidR="009A04C5" w:rsidRDefault="009A04C5" w:rsidP="009A04C5">
      <w:pPr>
        <w:ind w:left="-5" w:right="93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AB4EB0">
        <w:rPr>
          <w:rFonts w:asciiTheme="minorHAnsi" w:hAnsiTheme="minorHAnsi" w:cstheme="minorHAnsi"/>
        </w:rPr>
        <w:t xml:space="preserve">es coupes homme et femme distinctes </w:t>
      </w:r>
      <w:r>
        <w:rPr>
          <w:rFonts w:asciiTheme="minorHAnsi" w:hAnsiTheme="minorHAnsi" w:cstheme="minorHAnsi"/>
        </w:rPr>
        <w:t xml:space="preserve">pourront être </w:t>
      </w:r>
      <w:r w:rsidRPr="00AB4EB0">
        <w:rPr>
          <w:rFonts w:asciiTheme="minorHAnsi" w:hAnsiTheme="minorHAnsi" w:cstheme="minorHAnsi"/>
        </w:rPr>
        <w:t>proposées</w:t>
      </w:r>
      <w:r>
        <w:rPr>
          <w:rFonts w:asciiTheme="minorHAnsi" w:hAnsiTheme="minorHAnsi" w:cstheme="minorHAnsi"/>
        </w:rPr>
        <w:t>.</w:t>
      </w:r>
    </w:p>
    <w:p w14:paraId="5F1A18D2" w14:textId="77777777" w:rsidR="00096094" w:rsidRPr="002C5228" w:rsidRDefault="00096094" w:rsidP="00096094">
      <w:pPr>
        <w:ind w:left="-5" w:right="931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14:paraId="07370D94" w14:textId="6622914A" w:rsidR="00096094" w:rsidRPr="002C5228" w:rsidRDefault="00096094" w:rsidP="00096094">
      <w:pPr>
        <w:ind w:left="-5" w:right="931"/>
        <w:jc w:val="both"/>
        <w:rPr>
          <w:rFonts w:asciiTheme="minorHAnsi" w:hAnsiTheme="minorHAnsi" w:cstheme="minorHAnsi"/>
          <w:b/>
          <w:bCs/>
        </w:rPr>
      </w:pPr>
      <w:r w:rsidRPr="002C5228">
        <w:rPr>
          <w:rFonts w:asciiTheme="minorHAnsi" w:hAnsiTheme="minorHAnsi" w:cstheme="minorHAnsi"/>
          <w:b/>
          <w:bCs/>
        </w:rPr>
        <w:t>Gamme</w:t>
      </w:r>
      <w:r w:rsidR="007C61A7">
        <w:rPr>
          <w:rFonts w:asciiTheme="minorHAnsi" w:hAnsiTheme="minorHAnsi" w:cstheme="minorHAnsi"/>
          <w:b/>
          <w:bCs/>
        </w:rPr>
        <w:t>s</w:t>
      </w:r>
      <w:r w:rsidRPr="002C5228">
        <w:rPr>
          <w:rFonts w:asciiTheme="minorHAnsi" w:hAnsiTheme="minorHAnsi" w:cstheme="minorHAnsi"/>
          <w:b/>
          <w:bCs/>
        </w:rPr>
        <w:t xml:space="preserve"> de tailles</w:t>
      </w:r>
    </w:p>
    <w:p w14:paraId="66109FB6" w14:textId="77777777" w:rsidR="00096094" w:rsidRPr="002C5228" w:rsidRDefault="00096094" w:rsidP="00096094">
      <w:pPr>
        <w:ind w:left="-5" w:right="931"/>
        <w:jc w:val="both"/>
        <w:rPr>
          <w:rFonts w:asciiTheme="minorHAnsi" w:hAnsiTheme="minorHAnsi" w:cstheme="minorHAnsi"/>
        </w:rPr>
      </w:pPr>
    </w:p>
    <w:p w14:paraId="26CBE4C2" w14:textId="77777777" w:rsidR="00096094" w:rsidRDefault="00096094" w:rsidP="00096094">
      <w:pPr>
        <w:ind w:left="-5" w:right="-24"/>
        <w:rPr>
          <w:rFonts w:asciiTheme="minorHAnsi" w:hAnsiTheme="minorHAnsi" w:cstheme="minorHAnsi"/>
        </w:rPr>
      </w:pPr>
      <w:r w:rsidRPr="002F4F5D">
        <w:rPr>
          <w:rFonts w:asciiTheme="minorHAnsi" w:hAnsiTheme="minorHAnsi" w:cstheme="minorHAnsi"/>
          <w:u w:val="single"/>
        </w:rPr>
        <w:t>Homme</w:t>
      </w:r>
      <w:r>
        <w:rPr>
          <w:rFonts w:asciiTheme="minorHAnsi" w:hAnsiTheme="minorHAnsi" w:cstheme="minorHAnsi"/>
        </w:rPr>
        <w:t> : au minimum 8 tailles, pour des tours de taille allant de moins de 70 cm à plus de 120 cm.</w:t>
      </w:r>
    </w:p>
    <w:p w14:paraId="77139F92" w14:textId="77777777" w:rsidR="00096094" w:rsidRDefault="00096094" w:rsidP="00096094">
      <w:pPr>
        <w:ind w:left="-5" w:right="-24"/>
        <w:rPr>
          <w:rFonts w:asciiTheme="minorHAnsi" w:hAnsiTheme="minorHAnsi" w:cstheme="minorHAnsi"/>
        </w:rPr>
      </w:pPr>
      <w:r w:rsidRPr="002F4F5D">
        <w:rPr>
          <w:rFonts w:asciiTheme="minorHAnsi" w:hAnsiTheme="minorHAnsi" w:cstheme="minorHAnsi"/>
          <w:u w:val="single"/>
        </w:rPr>
        <w:t>Femme</w:t>
      </w:r>
      <w:r>
        <w:rPr>
          <w:rFonts w:asciiTheme="minorHAnsi" w:hAnsiTheme="minorHAnsi" w:cstheme="minorHAnsi"/>
        </w:rPr>
        <w:t> : au minimum 5 tailles, pour des tours de taille allant de moins de 64 cm à plus de 100 cm.</w:t>
      </w:r>
    </w:p>
    <w:p w14:paraId="45503C72" w14:textId="77777777" w:rsidR="00096094" w:rsidRPr="002C5228" w:rsidRDefault="00096094" w:rsidP="00AB4EB0">
      <w:pPr>
        <w:ind w:right="931"/>
        <w:jc w:val="both"/>
        <w:rPr>
          <w:rFonts w:asciiTheme="minorHAnsi" w:hAnsiTheme="minorHAnsi" w:cstheme="minorHAnsi"/>
        </w:rPr>
      </w:pPr>
    </w:p>
    <w:p w14:paraId="322BAD78" w14:textId="77777777" w:rsidR="00096094" w:rsidRDefault="00096094" w:rsidP="00096094">
      <w:pPr>
        <w:ind w:left="-5" w:right="931"/>
        <w:jc w:val="both"/>
        <w:rPr>
          <w:rFonts w:asciiTheme="minorHAnsi" w:hAnsiTheme="minorHAnsi" w:cstheme="minorHAnsi"/>
        </w:rPr>
      </w:pPr>
      <w:r w:rsidRPr="002C5228">
        <w:rPr>
          <w:rFonts w:asciiTheme="minorHAnsi" w:hAnsiTheme="minorHAnsi" w:cstheme="minorHAnsi"/>
          <w:u w:val="single"/>
        </w:rPr>
        <w:t>Une grille de tailles exprimée en centimètres sera fournie par le titulaire</w:t>
      </w:r>
      <w:r w:rsidRPr="002C5228">
        <w:rPr>
          <w:rFonts w:asciiTheme="minorHAnsi" w:hAnsiTheme="minorHAnsi" w:cstheme="minorHAnsi"/>
        </w:rPr>
        <w:t>.</w:t>
      </w:r>
    </w:p>
    <w:p w14:paraId="16864136" w14:textId="77777777" w:rsidR="00AE2C72" w:rsidRDefault="00AE2C72" w:rsidP="00AE2C72">
      <w:pPr>
        <w:ind w:right="35"/>
        <w:jc w:val="both"/>
        <w:rPr>
          <w:rFonts w:asciiTheme="minorHAnsi" w:hAnsiTheme="minorHAnsi" w:cstheme="minorHAnsi"/>
        </w:rPr>
      </w:pPr>
    </w:p>
    <w:p w14:paraId="2DC337E1" w14:textId="31B38691" w:rsidR="0038090F" w:rsidRPr="00DB13D4" w:rsidRDefault="00AE37D3" w:rsidP="00706AEC">
      <w:pPr>
        <w:spacing w:line="259" w:lineRule="auto"/>
        <w:ind w:left="-5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Propriétés</w:t>
      </w:r>
      <w:r w:rsidR="000424A5" w:rsidRPr="00DB13D4">
        <w:rPr>
          <w:rFonts w:asciiTheme="minorHAnsi" w:hAnsiTheme="minorHAnsi" w:cstheme="minorHAnsi"/>
          <w:b/>
          <w:iCs/>
        </w:rPr>
        <w:t xml:space="preserve"> minimales</w:t>
      </w:r>
    </w:p>
    <w:p w14:paraId="3616D98B" w14:textId="77777777" w:rsidR="00DB13D4" w:rsidRPr="000424A5" w:rsidRDefault="00DB13D4" w:rsidP="00706AEC">
      <w:pPr>
        <w:spacing w:line="259" w:lineRule="auto"/>
        <w:ind w:left="-5"/>
        <w:rPr>
          <w:rFonts w:asciiTheme="minorHAnsi" w:hAnsiTheme="minorHAnsi" w:cstheme="minorHAnsi"/>
          <w:b/>
          <w:i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867"/>
        <w:gridCol w:w="4283"/>
        <w:gridCol w:w="3311"/>
      </w:tblGrid>
      <w:tr w:rsidR="00274D35" w:rsidRPr="00EF1D4B" w14:paraId="2771F0B6" w14:textId="77777777" w:rsidTr="00DB13D4">
        <w:tc>
          <w:tcPr>
            <w:tcW w:w="2867" w:type="dxa"/>
            <w:shd w:val="clear" w:color="auto" w:fill="DBE5F1" w:themeFill="accent1" w:themeFillTint="33"/>
          </w:tcPr>
          <w:p w14:paraId="1A0B7EBC" w14:textId="77777777" w:rsidR="00274D35" w:rsidRPr="00EF1D4B" w:rsidRDefault="00274D35" w:rsidP="00DB13D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EF1D4B">
              <w:rPr>
                <w:rFonts w:asciiTheme="minorHAnsi" w:hAnsiTheme="minorHAnsi" w:cstheme="minorHAnsi"/>
                <w:b/>
                <w:iCs/>
              </w:rPr>
              <w:t>Propriétés</w:t>
            </w:r>
          </w:p>
        </w:tc>
        <w:tc>
          <w:tcPr>
            <w:tcW w:w="4283" w:type="dxa"/>
            <w:shd w:val="clear" w:color="auto" w:fill="DBE5F1" w:themeFill="accent1" w:themeFillTint="33"/>
          </w:tcPr>
          <w:p w14:paraId="4609A2DA" w14:textId="77777777" w:rsidR="00274D35" w:rsidRPr="00EF1D4B" w:rsidRDefault="00274D35" w:rsidP="00DB13D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EF1D4B">
              <w:rPr>
                <w:rFonts w:asciiTheme="minorHAnsi" w:hAnsiTheme="minorHAnsi" w:cstheme="minorHAnsi"/>
                <w:b/>
                <w:iCs/>
              </w:rPr>
              <w:t>Valeur exigée</w:t>
            </w:r>
          </w:p>
        </w:tc>
        <w:tc>
          <w:tcPr>
            <w:tcW w:w="3311" w:type="dxa"/>
            <w:shd w:val="clear" w:color="auto" w:fill="DBE5F1" w:themeFill="accent1" w:themeFillTint="33"/>
          </w:tcPr>
          <w:p w14:paraId="7AB953A4" w14:textId="3CC68D90" w:rsidR="00274D35" w:rsidRPr="00EF1D4B" w:rsidRDefault="00DB13D4" w:rsidP="00DB13D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EF1D4B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274D35" w:rsidRPr="00EF1D4B" w14:paraId="57737600" w14:textId="77777777" w:rsidTr="000424A5">
        <w:tc>
          <w:tcPr>
            <w:tcW w:w="2867" w:type="dxa"/>
          </w:tcPr>
          <w:p w14:paraId="34177A2B" w14:textId="77777777" w:rsidR="00274D35" w:rsidRPr="00CC1C4E" w:rsidRDefault="00274D35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 w:rsidRPr="00CC1C4E">
              <w:rPr>
                <w:rFonts w:asciiTheme="minorHAnsi" w:hAnsiTheme="minorHAnsi" w:cstheme="minorHAnsi"/>
                <w:b/>
                <w:iCs/>
              </w:rPr>
              <w:t>Stabilité dimensionnelle</w:t>
            </w:r>
          </w:p>
        </w:tc>
        <w:tc>
          <w:tcPr>
            <w:tcW w:w="4283" w:type="dxa"/>
          </w:tcPr>
          <w:p w14:paraId="03B6A016" w14:textId="4C9E0107" w:rsidR="00274D35" w:rsidRPr="00EF1D4B" w:rsidRDefault="00274D35" w:rsidP="0000598E">
            <w:pPr>
              <w:spacing w:line="259" w:lineRule="auto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EF1D4B">
              <w:rPr>
                <w:rFonts w:asciiTheme="minorHAnsi" w:hAnsiTheme="minorHAnsi" w:cstheme="minorHAnsi"/>
              </w:rPr>
              <w:t xml:space="preserve">≤ 5% après 5 cycles d’entretien </w:t>
            </w:r>
          </w:p>
        </w:tc>
        <w:tc>
          <w:tcPr>
            <w:tcW w:w="3311" w:type="dxa"/>
          </w:tcPr>
          <w:p w14:paraId="10282504" w14:textId="0FE9A0C8" w:rsidR="00274D35" w:rsidRPr="00C40B5B" w:rsidRDefault="00C40B5B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274D35" w:rsidRPr="00EF1D4B">
              <w:rPr>
                <w:rFonts w:asciiTheme="minorHAnsi" w:hAnsiTheme="minorHAnsi" w:cstheme="minorHAnsi"/>
              </w:rPr>
              <w:t>ISO 5077</w:t>
            </w:r>
          </w:p>
        </w:tc>
      </w:tr>
      <w:tr w:rsidR="00281D87" w:rsidRPr="00EF1D4B" w14:paraId="2AEB8D5F" w14:textId="77777777" w:rsidTr="000424A5">
        <w:tc>
          <w:tcPr>
            <w:tcW w:w="2867" w:type="dxa"/>
          </w:tcPr>
          <w:p w14:paraId="4748FED6" w14:textId="126F60B4" w:rsidR="00281D87" w:rsidRPr="00CC1C4E" w:rsidRDefault="00281D87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 w:rsidRPr="00CC1C4E">
              <w:rPr>
                <w:rFonts w:asciiTheme="minorHAnsi" w:hAnsiTheme="minorHAnsi" w:cstheme="minorHAnsi"/>
                <w:b/>
                <w:iCs/>
              </w:rPr>
              <w:t>Solidité des coloris à la lumière</w:t>
            </w:r>
          </w:p>
        </w:tc>
        <w:tc>
          <w:tcPr>
            <w:tcW w:w="4283" w:type="dxa"/>
          </w:tcPr>
          <w:p w14:paraId="56652178" w14:textId="65382CB4" w:rsidR="00281D87" w:rsidRPr="00EF1D4B" w:rsidRDefault="00281D87" w:rsidP="0000598E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EF1D4B">
              <w:rPr>
                <w:rFonts w:asciiTheme="minorHAnsi" w:hAnsiTheme="minorHAnsi" w:cstheme="minorHAnsi"/>
              </w:rPr>
              <w:t>Mini 4‐5</w:t>
            </w:r>
          </w:p>
        </w:tc>
        <w:tc>
          <w:tcPr>
            <w:tcW w:w="3311" w:type="dxa"/>
          </w:tcPr>
          <w:p w14:paraId="00C1EE9C" w14:textId="45BBB928" w:rsidR="00281D87" w:rsidRPr="00EF1D4B" w:rsidRDefault="00C40B5B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281D87" w:rsidRPr="00EF1D4B">
              <w:rPr>
                <w:rFonts w:asciiTheme="minorHAnsi" w:hAnsiTheme="minorHAnsi" w:cstheme="minorHAnsi"/>
              </w:rPr>
              <w:t>ISO 105‐B02</w:t>
            </w:r>
          </w:p>
        </w:tc>
      </w:tr>
      <w:tr w:rsidR="00274D35" w:rsidRPr="00EF1D4B" w14:paraId="3DCC8A4E" w14:textId="77777777" w:rsidTr="000424A5">
        <w:tc>
          <w:tcPr>
            <w:tcW w:w="2867" w:type="dxa"/>
          </w:tcPr>
          <w:p w14:paraId="0382C807" w14:textId="77777777" w:rsidR="00274D35" w:rsidRPr="00CC1C4E" w:rsidRDefault="00274D35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 w:rsidRPr="00CC1C4E">
              <w:rPr>
                <w:rFonts w:asciiTheme="minorHAnsi" w:hAnsiTheme="minorHAnsi" w:cstheme="minorHAnsi"/>
                <w:b/>
                <w:iCs/>
              </w:rPr>
              <w:t>Résistance à la déchirure</w:t>
            </w:r>
          </w:p>
        </w:tc>
        <w:tc>
          <w:tcPr>
            <w:tcW w:w="4283" w:type="dxa"/>
          </w:tcPr>
          <w:p w14:paraId="4B4068D8" w14:textId="7E32D222" w:rsidR="00274D35" w:rsidRPr="00EF1D4B" w:rsidRDefault="00274D35" w:rsidP="0000598E">
            <w:pPr>
              <w:spacing w:line="259" w:lineRule="auto"/>
              <w:rPr>
                <w:rFonts w:asciiTheme="minorHAnsi" w:hAnsiTheme="minorHAnsi" w:cstheme="minorHAnsi"/>
                <w:i/>
                <w:u w:val="single"/>
              </w:rPr>
            </w:pPr>
            <w:r w:rsidRPr="00EF1D4B">
              <w:rPr>
                <w:rFonts w:asciiTheme="minorHAnsi" w:hAnsiTheme="minorHAnsi" w:cstheme="minorHAnsi"/>
                <w:bCs/>
              </w:rPr>
              <w:t xml:space="preserve">Tissu principal : ≥ </w:t>
            </w:r>
            <w:r w:rsidR="00281D87">
              <w:rPr>
                <w:rFonts w:asciiTheme="minorHAnsi" w:hAnsiTheme="minorHAnsi" w:cstheme="minorHAnsi"/>
                <w:bCs/>
              </w:rPr>
              <w:t>2</w:t>
            </w:r>
            <w:r w:rsidR="00695CA9">
              <w:rPr>
                <w:rFonts w:asciiTheme="minorHAnsi" w:hAnsiTheme="minorHAnsi" w:cstheme="minorHAnsi"/>
                <w:bCs/>
              </w:rPr>
              <w:t>5</w:t>
            </w:r>
            <w:r w:rsidRPr="00EF1D4B">
              <w:rPr>
                <w:rFonts w:asciiTheme="minorHAnsi" w:hAnsiTheme="minorHAnsi" w:cstheme="minorHAnsi"/>
                <w:bCs/>
              </w:rPr>
              <w:t xml:space="preserve"> N</w:t>
            </w:r>
            <w:r w:rsidRPr="00EF1D4B">
              <w:rPr>
                <w:rFonts w:asciiTheme="minorHAnsi" w:hAnsiTheme="minorHAnsi" w:cstheme="minorHAnsi"/>
              </w:rPr>
              <w:br/>
            </w:r>
            <w:r w:rsidRPr="00EF1D4B">
              <w:rPr>
                <w:rFonts w:asciiTheme="minorHAnsi" w:hAnsiTheme="minorHAnsi" w:cstheme="minorHAnsi"/>
                <w:bCs/>
              </w:rPr>
              <w:t xml:space="preserve">Renforts : ≥ </w:t>
            </w:r>
            <w:r w:rsidR="00281D87">
              <w:rPr>
                <w:rFonts w:asciiTheme="minorHAnsi" w:hAnsiTheme="minorHAnsi" w:cstheme="minorHAnsi"/>
                <w:bCs/>
              </w:rPr>
              <w:t>40</w:t>
            </w:r>
            <w:r w:rsidRPr="00EF1D4B">
              <w:rPr>
                <w:rFonts w:asciiTheme="minorHAnsi" w:hAnsiTheme="minorHAnsi" w:cstheme="minorHAnsi"/>
                <w:bCs/>
              </w:rPr>
              <w:t xml:space="preserve"> N</w:t>
            </w:r>
          </w:p>
        </w:tc>
        <w:tc>
          <w:tcPr>
            <w:tcW w:w="3311" w:type="dxa"/>
          </w:tcPr>
          <w:p w14:paraId="6607F0EC" w14:textId="77777777" w:rsidR="00383FB0" w:rsidRPr="00383FB0" w:rsidRDefault="00383FB0" w:rsidP="00383FB0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83FB0">
              <w:rPr>
                <w:rFonts w:asciiTheme="minorHAnsi" w:hAnsiTheme="minorHAnsi" w:cstheme="minorHAnsi"/>
              </w:rPr>
              <w:t>EN ISO 4674-1 méthode A</w:t>
            </w:r>
          </w:p>
          <w:p w14:paraId="69F37698" w14:textId="31B9E4D6" w:rsidR="00274D35" w:rsidRPr="00383FB0" w:rsidRDefault="00383FB0" w:rsidP="00383FB0">
            <w:pPr>
              <w:spacing w:line="259" w:lineRule="auto"/>
              <w:rPr>
                <w:rFonts w:asciiTheme="minorHAnsi" w:hAnsiTheme="minorHAnsi" w:cstheme="minorHAnsi"/>
              </w:rPr>
            </w:pPr>
            <w:proofErr w:type="gramStart"/>
            <w:r w:rsidRPr="00383FB0">
              <w:rPr>
                <w:rFonts w:asciiTheme="minorHAnsi" w:hAnsiTheme="minorHAnsi" w:cstheme="minorHAnsi"/>
              </w:rPr>
              <w:t>ou</w:t>
            </w:r>
            <w:proofErr w:type="gramEnd"/>
            <w:r w:rsidRPr="00383FB0">
              <w:rPr>
                <w:rFonts w:asciiTheme="minorHAnsi" w:hAnsiTheme="minorHAnsi" w:cstheme="minorHAnsi"/>
              </w:rPr>
              <w:t xml:space="preserve"> EN ISO 13937</w:t>
            </w:r>
            <w:r w:rsidRPr="00383FB0">
              <w:rPr>
                <w:rFonts w:ascii="Cambria Math" w:hAnsi="Cambria Math" w:cs="Cambria Math"/>
              </w:rPr>
              <w:t>‑</w:t>
            </w:r>
            <w:r w:rsidRPr="00383FB0">
              <w:rPr>
                <w:rFonts w:asciiTheme="minorHAnsi" w:hAnsiTheme="minorHAnsi" w:cstheme="minorHAnsi"/>
              </w:rPr>
              <w:t>2 selon la nature du textile</w:t>
            </w:r>
          </w:p>
        </w:tc>
      </w:tr>
      <w:tr w:rsidR="00120832" w:rsidRPr="00EF1D4B" w14:paraId="588C1D62" w14:textId="77777777" w:rsidTr="000424A5">
        <w:tc>
          <w:tcPr>
            <w:tcW w:w="2867" w:type="dxa"/>
          </w:tcPr>
          <w:p w14:paraId="2C6CC664" w14:textId="5964F65F" w:rsidR="00120832" w:rsidRPr="00CC1C4E" w:rsidRDefault="00120832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 w:rsidRPr="00120832">
              <w:rPr>
                <w:rFonts w:asciiTheme="minorHAnsi" w:hAnsiTheme="minorHAnsi" w:cstheme="minorHAnsi"/>
                <w:b/>
                <w:iCs/>
              </w:rPr>
              <w:t>Résistance à l'abrasion</w:t>
            </w:r>
          </w:p>
        </w:tc>
        <w:tc>
          <w:tcPr>
            <w:tcW w:w="4283" w:type="dxa"/>
          </w:tcPr>
          <w:p w14:paraId="5E38F8FC" w14:textId="77777777" w:rsidR="00120832" w:rsidRPr="00120832" w:rsidRDefault="00120832" w:rsidP="00120832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120832">
              <w:rPr>
                <w:rFonts w:asciiTheme="minorHAnsi" w:hAnsiTheme="minorHAnsi" w:cstheme="minorHAnsi"/>
                <w:bCs/>
              </w:rPr>
              <w:t>Tissu principal : ≥ 20 000 cycles</w:t>
            </w:r>
          </w:p>
          <w:p w14:paraId="6403A213" w14:textId="4AB4C6C5" w:rsidR="00120832" w:rsidRPr="00EF1D4B" w:rsidRDefault="00120832" w:rsidP="00120832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120832">
              <w:rPr>
                <w:rFonts w:asciiTheme="minorHAnsi" w:hAnsiTheme="minorHAnsi" w:cstheme="minorHAnsi"/>
                <w:bCs/>
              </w:rPr>
              <w:t>Renforts : ≥ 50 000 cycles</w:t>
            </w:r>
          </w:p>
        </w:tc>
        <w:tc>
          <w:tcPr>
            <w:tcW w:w="3311" w:type="dxa"/>
          </w:tcPr>
          <w:p w14:paraId="7A6D9222" w14:textId="4FB71124" w:rsidR="00120832" w:rsidRDefault="00120832" w:rsidP="0000598E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120832">
              <w:rPr>
                <w:rFonts w:asciiTheme="minorHAnsi" w:hAnsiTheme="minorHAnsi" w:cstheme="minorHAnsi"/>
                <w:bCs/>
              </w:rPr>
              <w:t>EN ISO 12947-2</w:t>
            </w:r>
          </w:p>
        </w:tc>
      </w:tr>
      <w:tr w:rsidR="00274D35" w:rsidRPr="00EF1D4B" w14:paraId="400D3826" w14:textId="77777777" w:rsidTr="000424A5">
        <w:tc>
          <w:tcPr>
            <w:tcW w:w="2867" w:type="dxa"/>
          </w:tcPr>
          <w:p w14:paraId="74AAAEC9" w14:textId="77777777" w:rsidR="00274D35" w:rsidRPr="00CC1C4E" w:rsidRDefault="00274D35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 w:rsidRPr="00CC1C4E">
              <w:rPr>
                <w:rFonts w:asciiTheme="minorHAnsi" w:hAnsiTheme="minorHAnsi" w:cstheme="minorHAnsi"/>
                <w:b/>
                <w:iCs/>
              </w:rPr>
              <w:lastRenderedPageBreak/>
              <w:t>Déperlance</w:t>
            </w:r>
          </w:p>
        </w:tc>
        <w:tc>
          <w:tcPr>
            <w:tcW w:w="4283" w:type="dxa"/>
          </w:tcPr>
          <w:p w14:paraId="53005A2B" w14:textId="40D34C2F" w:rsidR="00274D35" w:rsidRPr="00EF1D4B" w:rsidRDefault="00F65E7C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EF1D4B">
              <w:rPr>
                <w:rFonts w:asciiTheme="minorHAnsi" w:hAnsiTheme="minorHAnsi" w:cstheme="minorHAnsi"/>
                <w:bCs/>
              </w:rPr>
              <w:t xml:space="preserve">≥ </w:t>
            </w:r>
            <w:r w:rsidR="00281D87">
              <w:rPr>
                <w:rFonts w:asciiTheme="minorHAnsi" w:hAnsiTheme="minorHAnsi" w:cstheme="minorHAnsi"/>
              </w:rPr>
              <w:t>Grade 4</w:t>
            </w:r>
          </w:p>
        </w:tc>
        <w:tc>
          <w:tcPr>
            <w:tcW w:w="3311" w:type="dxa"/>
          </w:tcPr>
          <w:p w14:paraId="4F900075" w14:textId="596C9A2D" w:rsidR="00274D35" w:rsidRPr="00EF1D4B" w:rsidRDefault="00C40B5B" w:rsidP="0000598E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EN </w:t>
            </w:r>
            <w:r w:rsidR="00EF1D4B">
              <w:rPr>
                <w:rFonts w:asciiTheme="minorHAnsi" w:hAnsiTheme="minorHAnsi" w:cstheme="minorHAnsi"/>
                <w:bCs/>
              </w:rPr>
              <w:t>ISO 4920</w:t>
            </w:r>
          </w:p>
        </w:tc>
      </w:tr>
      <w:tr w:rsidR="00274D35" w:rsidRPr="00EF1D4B" w14:paraId="51DA09BE" w14:textId="77777777" w:rsidTr="000424A5">
        <w:tc>
          <w:tcPr>
            <w:tcW w:w="2867" w:type="dxa"/>
          </w:tcPr>
          <w:p w14:paraId="5E998C9B" w14:textId="50F3D933" w:rsidR="00274D35" w:rsidRPr="00CC1C4E" w:rsidRDefault="00894FD3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Résistance à la vapeur d’eau</w:t>
            </w:r>
          </w:p>
        </w:tc>
        <w:tc>
          <w:tcPr>
            <w:tcW w:w="4283" w:type="dxa"/>
          </w:tcPr>
          <w:p w14:paraId="43B3FB03" w14:textId="11C9D981" w:rsidR="00274D35" w:rsidRPr="00EF1D4B" w:rsidRDefault="00914D24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914D24">
              <w:rPr>
                <w:rFonts w:asciiTheme="minorHAnsi" w:hAnsiTheme="minorHAnsi" w:cstheme="minorHAnsi"/>
                <w:bCs/>
              </w:rPr>
              <w:t>RET ≤ 1</w:t>
            </w:r>
            <w:r w:rsidR="00120832">
              <w:rPr>
                <w:rFonts w:asciiTheme="minorHAnsi" w:hAnsiTheme="minorHAnsi" w:cstheme="minorHAnsi"/>
                <w:bCs/>
              </w:rPr>
              <w:t>2</w:t>
            </w:r>
            <w:r w:rsidRPr="00914D24">
              <w:rPr>
                <w:rFonts w:asciiTheme="minorHAnsi" w:hAnsiTheme="minorHAnsi" w:cstheme="minorHAnsi"/>
                <w:bCs/>
              </w:rPr>
              <w:t xml:space="preserve"> m²·Pa/W</w:t>
            </w:r>
          </w:p>
        </w:tc>
        <w:tc>
          <w:tcPr>
            <w:tcW w:w="3311" w:type="dxa"/>
          </w:tcPr>
          <w:p w14:paraId="6AB180B9" w14:textId="4CF00131" w:rsidR="00274D35" w:rsidRPr="00EF1D4B" w:rsidRDefault="00894FD3" w:rsidP="0000598E">
            <w:pPr>
              <w:spacing w:line="259" w:lineRule="auto"/>
              <w:rPr>
                <w:rStyle w:val="hgkelc"/>
                <w:rFonts w:asciiTheme="minorHAnsi" w:hAnsiTheme="minorHAnsi" w:cstheme="minorHAnsi"/>
                <w:bCs/>
              </w:rPr>
            </w:pPr>
            <w:r w:rsidRPr="00894FD3">
              <w:rPr>
                <w:rStyle w:val="hgkelc"/>
                <w:rFonts w:asciiTheme="minorHAnsi" w:hAnsiTheme="minorHAnsi" w:cstheme="minorHAnsi"/>
                <w:bCs/>
              </w:rPr>
              <w:t>EN ISO 11092</w:t>
            </w:r>
          </w:p>
        </w:tc>
      </w:tr>
      <w:tr w:rsidR="00274D35" w:rsidRPr="00EF1D4B" w14:paraId="2AAC94EF" w14:textId="77777777" w:rsidTr="000424A5">
        <w:tc>
          <w:tcPr>
            <w:tcW w:w="2867" w:type="dxa"/>
          </w:tcPr>
          <w:p w14:paraId="11FCF8CF" w14:textId="327C0B1B" w:rsidR="00274D35" w:rsidRPr="00CC1C4E" w:rsidRDefault="00914D24" w:rsidP="0000598E">
            <w:pPr>
              <w:spacing w:line="259" w:lineRule="au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Imperméabilité</w:t>
            </w:r>
          </w:p>
        </w:tc>
        <w:tc>
          <w:tcPr>
            <w:tcW w:w="4283" w:type="dxa"/>
          </w:tcPr>
          <w:p w14:paraId="30E1CA02" w14:textId="09722EB9" w:rsidR="00274D35" w:rsidRPr="00EF1D4B" w:rsidRDefault="00914D24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≥ 10000 mm (colonne d’eau)</w:t>
            </w:r>
          </w:p>
        </w:tc>
        <w:tc>
          <w:tcPr>
            <w:tcW w:w="3311" w:type="dxa"/>
          </w:tcPr>
          <w:p w14:paraId="610F7A07" w14:textId="46A48E5F" w:rsidR="00274D35" w:rsidRPr="00EF1D4B" w:rsidRDefault="00C40B5B" w:rsidP="0000598E">
            <w:pPr>
              <w:spacing w:line="259" w:lineRule="auto"/>
              <w:rPr>
                <w:rStyle w:val="hgkelc"/>
                <w:rFonts w:asciiTheme="minorHAnsi" w:hAnsiTheme="minorHAnsi" w:cstheme="minorHAnsi"/>
                <w:bCs/>
              </w:rPr>
            </w:pPr>
            <w:r>
              <w:rPr>
                <w:rStyle w:val="hgkelc"/>
                <w:rFonts w:asciiTheme="minorHAnsi" w:hAnsiTheme="minorHAnsi" w:cstheme="minorHAnsi"/>
                <w:bCs/>
              </w:rPr>
              <w:t>E</w:t>
            </w:r>
            <w:r>
              <w:rPr>
                <w:rStyle w:val="hgkelc"/>
                <w:bCs/>
              </w:rPr>
              <w:t xml:space="preserve">N </w:t>
            </w:r>
            <w:r w:rsidR="005067B5" w:rsidRPr="00EF1D4B">
              <w:rPr>
                <w:rStyle w:val="hgkelc"/>
                <w:rFonts w:asciiTheme="minorHAnsi" w:hAnsiTheme="minorHAnsi" w:cstheme="minorHAnsi"/>
                <w:bCs/>
              </w:rPr>
              <w:t>ISO 811</w:t>
            </w:r>
          </w:p>
        </w:tc>
      </w:tr>
      <w:tr w:rsidR="00274D35" w:rsidRPr="00EF1D4B" w14:paraId="38A90502" w14:textId="77777777" w:rsidTr="000424A5">
        <w:tc>
          <w:tcPr>
            <w:tcW w:w="2867" w:type="dxa"/>
          </w:tcPr>
          <w:p w14:paraId="34B4A43A" w14:textId="7F06A573" w:rsidR="00274D35" w:rsidRPr="00CC1C4E" w:rsidRDefault="00274D35" w:rsidP="00817A7B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CC1C4E">
              <w:rPr>
                <w:rFonts w:asciiTheme="minorHAnsi" w:hAnsiTheme="minorHAnsi" w:cstheme="minorHAnsi"/>
                <w:b/>
              </w:rPr>
              <w:t>Innocuité</w:t>
            </w:r>
          </w:p>
        </w:tc>
        <w:tc>
          <w:tcPr>
            <w:tcW w:w="4283" w:type="dxa"/>
          </w:tcPr>
          <w:p w14:paraId="3D063838" w14:textId="77777777" w:rsidR="00274D35" w:rsidRPr="00EF1D4B" w:rsidRDefault="00274D35" w:rsidP="00817A7B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EF1D4B">
              <w:rPr>
                <w:rFonts w:asciiTheme="minorHAnsi" w:hAnsiTheme="minorHAnsi" w:cstheme="minorHAnsi"/>
              </w:rPr>
              <w:t>OEKO-TEX® Standard 100 ou équivalent.</w:t>
            </w:r>
          </w:p>
          <w:p w14:paraId="32A79788" w14:textId="77777777" w:rsidR="00274D35" w:rsidRPr="00EF1D4B" w:rsidRDefault="00274D35" w:rsidP="00817A7B">
            <w:pPr>
              <w:spacing w:line="259" w:lineRule="auto"/>
              <w:rPr>
                <w:rFonts w:asciiTheme="minorHAnsi" w:hAnsiTheme="minorHAnsi" w:cstheme="minorHAnsi"/>
                <w:i/>
                <w:u w:val="single"/>
              </w:rPr>
            </w:pPr>
            <w:r w:rsidRPr="00EF1D4B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  <w:p w14:paraId="110D159F" w14:textId="77777777" w:rsidR="00274D35" w:rsidRPr="00EF1D4B" w:rsidRDefault="00274D35" w:rsidP="00817A7B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311" w:type="dxa"/>
          </w:tcPr>
          <w:p w14:paraId="3E03325A" w14:textId="77777777" w:rsidR="00274D35" w:rsidRPr="00EF1D4B" w:rsidRDefault="00274D35" w:rsidP="00817A7B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274D35" w:rsidRPr="00EF1D4B" w14:paraId="73115F41" w14:textId="77777777" w:rsidTr="000424A5">
        <w:tc>
          <w:tcPr>
            <w:tcW w:w="2867" w:type="dxa"/>
          </w:tcPr>
          <w:p w14:paraId="01D01532" w14:textId="77777777" w:rsidR="00274D35" w:rsidRPr="00CC1C4E" w:rsidRDefault="00274D35" w:rsidP="0000598E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CC1C4E">
              <w:rPr>
                <w:rFonts w:asciiTheme="minorHAnsi" w:hAnsiTheme="minorHAnsi" w:cstheme="minorHAnsi"/>
                <w:b/>
              </w:rPr>
              <w:t>Pourcentage globale de matière recyclée</w:t>
            </w:r>
          </w:p>
        </w:tc>
        <w:tc>
          <w:tcPr>
            <w:tcW w:w="4283" w:type="dxa"/>
          </w:tcPr>
          <w:p w14:paraId="26C9CC0C" w14:textId="5B46EA2F" w:rsidR="00274D35" w:rsidRPr="00EF1D4B" w:rsidRDefault="000F3AD0" w:rsidP="0000598E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0F3AD0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3311" w:type="dxa"/>
          </w:tcPr>
          <w:p w14:paraId="26A5BAA3" w14:textId="77777777" w:rsidR="00274D35" w:rsidRPr="00EF1D4B" w:rsidRDefault="00274D35" w:rsidP="0000598E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</w:tbl>
    <w:p w14:paraId="54F1EB35" w14:textId="77777777" w:rsidR="0038090F" w:rsidRPr="000424A5" w:rsidRDefault="0038090F" w:rsidP="0038090F">
      <w:pPr>
        <w:rPr>
          <w:rFonts w:asciiTheme="minorHAnsi" w:hAnsiTheme="minorHAnsi" w:cstheme="minorHAnsi"/>
        </w:rPr>
      </w:pPr>
    </w:p>
    <w:p w14:paraId="5F6A51A2" w14:textId="5EB459D0" w:rsidR="005123E3" w:rsidRPr="000424A5" w:rsidRDefault="005123E3" w:rsidP="000424A5">
      <w:pPr>
        <w:rPr>
          <w:rFonts w:asciiTheme="minorHAnsi" w:hAnsiTheme="minorHAnsi" w:cstheme="minorHAnsi"/>
        </w:rPr>
      </w:pPr>
    </w:p>
    <w:sectPr w:rsidR="005123E3" w:rsidRPr="000424A5" w:rsidSect="009808F3">
      <w:footerReference w:type="default" r:id="rId11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D5FC3" w14:textId="77777777" w:rsidR="00A02593" w:rsidRDefault="00A02593">
      <w:r>
        <w:separator/>
      </w:r>
    </w:p>
  </w:endnote>
  <w:endnote w:type="continuationSeparator" w:id="0">
    <w:p w14:paraId="5029D015" w14:textId="77777777" w:rsidR="00A02593" w:rsidRDefault="00A0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4B877" w14:textId="2A90DD69" w:rsidR="008A404C" w:rsidRDefault="008A404C" w:rsidP="008A404C">
    <w:pPr>
      <w:pStyle w:val="Pieddepage"/>
      <w:jc w:val="center"/>
    </w:pPr>
    <w:r>
      <w:rPr>
        <w:rFonts w:asciiTheme="minorHAnsi" w:hAnsiTheme="minorHAnsi" w:cstheme="minorHAnsi"/>
        <w:i/>
        <w:sz w:val="18"/>
        <w:szCs w:val="18"/>
      </w:rPr>
      <w:t>Marché 2027</w:t>
    </w:r>
    <w:r w:rsidR="00AB4EB0">
      <w:rPr>
        <w:rFonts w:asciiTheme="minorHAnsi" w:hAnsiTheme="minorHAnsi" w:cstheme="minorHAnsi"/>
        <w:i/>
        <w:sz w:val="18"/>
        <w:szCs w:val="18"/>
      </w:rPr>
      <w:t xml:space="preserve"> </w:t>
    </w:r>
    <w:r w:rsidRPr="006A30C2">
      <w:rPr>
        <w:rFonts w:asciiTheme="minorHAnsi" w:hAnsiTheme="minorHAnsi" w:cstheme="minorHAnsi"/>
        <w:i/>
        <w:sz w:val="18"/>
        <w:szCs w:val="18"/>
      </w:rPr>
      <w:t xml:space="preserve">– Annexe n° 1 au CCTP – Fiche technique </w:t>
    </w:r>
    <w:r>
      <w:rPr>
        <w:rFonts w:asciiTheme="minorHAnsi" w:hAnsiTheme="minorHAnsi" w:cstheme="minorHAnsi"/>
        <w:i/>
        <w:sz w:val="18"/>
        <w:szCs w:val="18"/>
      </w:rPr>
      <w:t>n° 18</w:t>
    </w:r>
  </w:p>
  <w:p w14:paraId="20CDFBEC" w14:textId="3D13D31F" w:rsidR="008A404C" w:rsidRDefault="008A404C">
    <w:pPr>
      <w:pStyle w:val="Pieddepage"/>
    </w:pPr>
  </w:p>
  <w:p w14:paraId="182B7C8F" w14:textId="63FFC96A" w:rsidR="00B32C6E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1B58D" w14:textId="77777777" w:rsidR="00A02593" w:rsidRDefault="00A02593">
      <w:r>
        <w:separator/>
      </w:r>
    </w:p>
  </w:footnote>
  <w:footnote w:type="continuationSeparator" w:id="0">
    <w:p w14:paraId="19585D18" w14:textId="77777777" w:rsidR="00A02593" w:rsidRDefault="00A02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9C007E"/>
    <w:multiLevelType w:val="hybridMultilevel"/>
    <w:tmpl w:val="AAC24C3E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25001A07"/>
    <w:multiLevelType w:val="hybridMultilevel"/>
    <w:tmpl w:val="6AE4092C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" w15:restartNumberingAfterBreak="0">
    <w:nsid w:val="33947EA0"/>
    <w:multiLevelType w:val="hybridMultilevel"/>
    <w:tmpl w:val="46663B72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1016B"/>
    <w:rsid w:val="00011E1A"/>
    <w:rsid w:val="000424A5"/>
    <w:rsid w:val="000465EF"/>
    <w:rsid w:val="00046DC2"/>
    <w:rsid w:val="00060ABA"/>
    <w:rsid w:val="00096094"/>
    <w:rsid w:val="000A0266"/>
    <w:rsid w:val="000A17B7"/>
    <w:rsid w:val="000A7D6B"/>
    <w:rsid w:val="000C1D96"/>
    <w:rsid w:val="000D500A"/>
    <w:rsid w:val="000F0AAF"/>
    <w:rsid w:val="000F1AEF"/>
    <w:rsid w:val="000F3AD0"/>
    <w:rsid w:val="00112A4A"/>
    <w:rsid w:val="001176BA"/>
    <w:rsid w:val="00120832"/>
    <w:rsid w:val="001433B7"/>
    <w:rsid w:val="00150C89"/>
    <w:rsid w:val="00152EFF"/>
    <w:rsid w:val="00153FC8"/>
    <w:rsid w:val="00160A6F"/>
    <w:rsid w:val="00165B27"/>
    <w:rsid w:val="00175D67"/>
    <w:rsid w:val="0018060C"/>
    <w:rsid w:val="00190405"/>
    <w:rsid w:val="001A0BBE"/>
    <w:rsid w:val="001A3F4E"/>
    <w:rsid w:val="001A77D1"/>
    <w:rsid w:val="001C0EBB"/>
    <w:rsid w:val="001C6D06"/>
    <w:rsid w:val="001D0A73"/>
    <w:rsid w:val="001D72DE"/>
    <w:rsid w:val="00200C7D"/>
    <w:rsid w:val="002072E0"/>
    <w:rsid w:val="00214EBF"/>
    <w:rsid w:val="00226847"/>
    <w:rsid w:val="00245B6B"/>
    <w:rsid w:val="00250927"/>
    <w:rsid w:val="00253C82"/>
    <w:rsid w:val="00261AA4"/>
    <w:rsid w:val="00266CBA"/>
    <w:rsid w:val="00270F84"/>
    <w:rsid w:val="00274D35"/>
    <w:rsid w:val="00281D87"/>
    <w:rsid w:val="002834A4"/>
    <w:rsid w:val="002A0DA2"/>
    <w:rsid w:val="002A6D06"/>
    <w:rsid w:val="002B492C"/>
    <w:rsid w:val="002B4C42"/>
    <w:rsid w:val="002D54F0"/>
    <w:rsid w:val="002D62BF"/>
    <w:rsid w:val="002F44F1"/>
    <w:rsid w:val="002F7650"/>
    <w:rsid w:val="00325061"/>
    <w:rsid w:val="00341F13"/>
    <w:rsid w:val="00344499"/>
    <w:rsid w:val="0035299F"/>
    <w:rsid w:val="00363604"/>
    <w:rsid w:val="00366337"/>
    <w:rsid w:val="0036784D"/>
    <w:rsid w:val="00375394"/>
    <w:rsid w:val="0038090F"/>
    <w:rsid w:val="00383FB0"/>
    <w:rsid w:val="00386A2E"/>
    <w:rsid w:val="00391796"/>
    <w:rsid w:val="003971F8"/>
    <w:rsid w:val="003A168C"/>
    <w:rsid w:val="003B17A1"/>
    <w:rsid w:val="003B41A6"/>
    <w:rsid w:val="003C5E92"/>
    <w:rsid w:val="003D5CEF"/>
    <w:rsid w:val="003E11CF"/>
    <w:rsid w:val="003F0F8B"/>
    <w:rsid w:val="0040189A"/>
    <w:rsid w:val="00410777"/>
    <w:rsid w:val="0043321B"/>
    <w:rsid w:val="00453D36"/>
    <w:rsid w:val="00456713"/>
    <w:rsid w:val="0046118E"/>
    <w:rsid w:val="004679CF"/>
    <w:rsid w:val="004738B6"/>
    <w:rsid w:val="0047779D"/>
    <w:rsid w:val="00482828"/>
    <w:rsid w:val="004A3EFA"/>
    <w:rsid w:val="004A6018"/>
    <w:rsid w:val="004C283F"/>
    <w:rsid w:val="004C36CE"/>
    <w:rsid w:val="004C3DB1"/>
    <w:rsid w:val="004D052A"/>
    <w:rsid w:val="004E2602"/>
    <w:rsid w:val="004E312B"/>
    <w:rsid w:val="004F7323"/>
    <w:rsid w:val="005058BA"/>
    <w:rsid w:val="005067B5"/>
    <w:rsid w:val="005072D3"/>
    <w:rsid w:val="00511366"/>
    <w:rsid w:val="005123E3"/>
    <w:rsid w:val="00533C56"/>
    <w:rsid w:val="0054511B"/>
    <w:rsid w:val="00545C30"/>
    <w:rsid w:val="00546DF1"/>
    <w:rsid w:val="00551088"/>
    <w:rsid w:val="005811D9"/>
    <w:rsid w:val="00581762"/>
    <w:rsid w:val="0059200F"/>
    <w:rsid w:val="005B387C"/>
    <w:rsid w:val="005C11EE"/>
    <w:rsid w:val="005C372F"/>
    <w:rsid w:val="005E5CA3"/>
    <w:rsid w:val="005F56D2"/>
    <w:rsid w:val="005F6771"/>
    <w:rsid w:val="00602438"/>
    <w:rsid w:val="006055B3"/>
    <w:rsid w:val="00613BC4"/>
    <w:rsid w:val="00632802"/>
    <w:rsid w:val="00647827"/>
    <w:rsid w:val="00666707"/>
    <w:rsid w:val="006740D5"/>
    <w:rsid w:val="006834A2"/>
    <w:rsid w:val="006857E0"/>
    <w:rsid w:val="00687DA3"/>
    <w:rsid w:val="00695CA9"/>
    <w:rsid w:val="006A30C2"/>
    <w:rsid w:val="006B1967"/>
    <w:rsid w:val="006B24F1"/>
    <w:rsid w:val="006D1CCA"/>
    <w:rsid w:val="006D2EDC"/>
    <w:rsid w:val="006D7CFB"/>
    <w:rsid w:val="006E7FBD"/>
    <w:rsid w:val="006F1EB9"/>
    <w:rsid w:val="00706AEC"/>
    <w:rsid w:val="00712950"/>
    <w:rsid w:val="007134CB"/>
    <w:rsid w:val="00721037"/>
    <w:rsid w:val="00732C9A"/>
    <w:rsid w:val="00734BDE"/>
    <w:rsid w:val="00745B21"/>
    <w:rsid w:val="00747C55"/>
    <w:rsid w:val="00751F8E"/>
    <w:rsid w:val="00755BC6"/>
    <w:rsid w:val="00780EB0"/>
    <w:rsid w:val="007C3D0B"/>
    <w:rsid w:val="007C418E"/>
    <w:rsid w:val="007C61A7"/>
    <w:rsid w:val="007C6DF4"/>
    <w:rsid w:val="007E0BC0"/>
    <w:rsid w:val="007F3AA3"/>
    <w:rsid w:val="007F6773"/>
    <w:rsid w:val="007F6E6C"/>
    <w:rsid w:val="00817A7B"/>
    <w:rsid w:val="00826A35"/>
    <w:rsid w:val="00845B58"/>
    <w:rsid w:val="008466B8"/>
    <w:rsid w:val="0086771A"/>
    <w:rsid w:val="008719A7"/>
    <w:rsid w:val="00872A8D"/>
    <w:rsid w:val="00894FD3"/>
    <w:rsid w:val="00895087"/>
    <w:rsid w:val="008A404C"/>
    <w:rsid w:val="008B3969"/>
    <w:rsid w:val="008D5CAC"/>
    <w:rsid w:val="008E0FCB"/>
    <w:rsid w:val="008F1F37"/>
    <w:rsid w:val="009004AE"/>
    <w:rsid w:val="00903D9B"/>
    <w:rsid w:val="009041A0"/>
    <w:rsid w:val="00914D24"/>
    <w:rsid w:val="00916651"/>
    <w:rsid w:val="00924916"/>
    <w:rsid w:val="00936230"/>
    <w:rsid w:val="0094144F"/>
    <w:rsid w:val="009518D0"/>
    <w:rsid w:val="00963806"/>
    <w:rsid w:val="00964F40"/>
    <w:rsid w:val="0097249D"/>
    <w:rsid w:val="009808F3"/>
    <w:rsid w:val="0099568B"/>
    <w:rsid w:val="009A04C5"/>
    <w:rsid w:val="009B42DE"/>
    <w:rsid w:val="009B5123"/>
    <w:rsid w:val="009C1606"/>
    <w:rsid w:val="009C45E0"/>
    <w:rsid w:val="009C7A70"/>
    <w:rsid w:val="009D3ACC"/>
    <w:rsid w:val="009E2120"/>
    <w:rsid w:val="00A02593"/>
    <w:rsid w:val="00A04AE6"/>
    <w:rsid w:val="00A10B3C"/>
    <w:rsid w:val="00A12276"/>
    <w:rsid w:val="00A12652"/>
    <w:rsid w:val="00A15118"/>
    <w:rsid w:val="00A23A56"/>
    <w:rsid w:val="00A24DFE"/>
    <w:rsid w:val="00A35510"/>
    <w:rsid w:val="00A4191A"/>
    <w:rsid w:val="00A42DF5"/>
    <w:rsid w:val="00A4622F"/>
    <w:rsid w:val="00A46590"/>
    <w:rsid w:val="00A46E0F"/>
    <w:rsid w:val="00A61142"/>
    <w:rsid w:val="00A82781"/>
    <w:rsid w:val="00A82B61"/>
    <w:rsid w:val="00A83A40"/>
    <w:rsid w:val="00AA0C85"/>
    <w:rsid w:val="00AB4EB0"/>
    <w:rsid w:val="00AC0D69"/>
    <w:rsid w:val="00AC685C"/>
    <w:rsid w:val="00AD1BAE"/>
    <w:rsid w:val="00AD4AC4"/>
    <w:rsid w:val="00AD5ABC"/>
    <w:rsid w:val="00AE2C72"/>
    <w:rsid w:val="00AE37D3"/>
    <w:rsid w:val="00AE3E18"/>
    <w:rsid w:val="00AF17F2"/>
    <w:rsid w:val="00AF2985"/>
    <w:rsid w:val="00B0228B"/>
    <w:rsid w:val="00B029F1"/>
    <w:rsid w:val="00B05E94"/>
    <w:rsid w:val="00B24ACA"/>
    <w:rsid w:val="00B30DEE"/>
    <w:rsid w:val="00B32C6E"/>
    <w:rsid w:val="00B36F01"/>
    <w:rsid w:val="00B42770"/>
    <w:rsid w:val="00B43E3F"/>
    <w:rsid w:val="00B546C3"/>
    <w:rsid w:val="00B62201"/>
    <w:rsid w:val="00B703E7"/>
    <w:rsid w:val="00B70A98"/>
    <w:rsid w:val="00BA05BE"/>
    <w:rsid w:val="00BA05D7"/>
    <w:rsid w:val="00BA3720"/>
    <w:rsid w:val="00BA5013"/>
    <w:rsid w:val="00BB0E85"/>
    <w:rsid w:val="00BB2603"/>
    <w:rsid w:val="00BB4567"/>
    <w:rsid w:val="00BC703F"/>
    <w:rsid w:val="00BE2CB4"/>
    <w:rsid w:val="00BE5756"/>
    <w:rsid w:val="00C06121"/>
    <w:rsid w:val="00C211FA"/>
    <w:rsid w:val="00C3019F"/>
    <w:rsid w:val="00C316E0"/>
    <w:rsid w:val="00C35447"/>
    <w:rsid w:val="00C40B5B"/>
    <w:rsid w:val="00C54C6E"/>
    <w:rsid w:val="00C57A78"/>
    <w:rsid w:val="00C74183"/>
    <w:rsid w:val="00C74272"/>
    <w:rsid w:val="00C765E4"/>
    <w:rsid w:val="00C916F6"/>
    <w:rsid w:val="00CB519A"/>
    <w:rsid w:val="00CB6C13"/>
    <w:rsid w:val="00CC1C4E"/>
    <w:rsid w:val="00CC5A4D"/>
    <w:rsid w:val="00CC5BEF"/>
    <w:rsid w:val="00CD1476"/>
    <w:rsid w:val="00CD793E"/>
    <w:rsid w:val="00CE06C0"/>
    <w:rsid w:val="00CF30EB"/>
    <w:rsid w:val="00D1710B"/>
    <w:rsid w:val="00D308BF"/>
    <w:rsid w:val="00D35FC8"/>
    <w:rsid w:val="00D4055E"/>
    <w:rsid w:val="00D51D65"/>
    <w:rsid w:val="00D540BA"/>
    <w:rsid w:val="00D54DA4"/>
    <w:rsid w:val="00D56F07"/>
    <w:rsid w:val="00D92C91"/>
    <w:rsid w:val="00D95A38"/>
    <w:rsid w:val="00DA35EF"/>
    <w:rsid w:val="00DB0E6E"/>
    <w:rsid w:val="00DB13D4"/>
    <w:rsid w:val="00DD57A4"/>
    <w:rsid w:val="00DE0F66"/>
    <w:rsid w:val="00DF0C36"/>
    <w:rsid w:val="00DF3BE9"/>
    <w:rsid w:val="00E02270"/>
    <w:rsid w:val="00E1787D"/>
    <w:rsid w:val="00E35BFC"/>
    <w:rsid w:val="00E42156"/>
    <w:rsid w:val="00E44C9B"/>
    <w:rsid w:val="00E73385"/>
    <w:rsid w:val="00E743BD"/>
    <w:rsid w:val="00E76865"/>
    <w:rsid w:val="00E8539D"/>
    <w:rsid w:val="00E96D7E"/>
    <w:rsid w:val="00E97451"/>
    <w:rsid w:val="00EB66AB"/>
    <w:rsid w:val="00EC11C7"/>
    <w:rsid w:val="00EC1555"/>
    <w:rsid w:val="00EE7665"/>
    <w:rsid w:val="00EF1D4B"/>
    <w:rsid w:val="00EF54BE"/>
    <w:rsid w:val="00EF62B6"/>
    <w:rsid w:val="00F0238D"/>
    <w:rsid w:val="00F3194E"/>
    <w:rsid w:val="00F33F53"/>
    <w:rsid w:val="00F371DF"/>
    <w:rsid w:val="00F65E7C"/>
    <w:rsid w:val="00F758AE"/>
    <w:rsid w:val="00F7736A"/>
    <w:rsid w:val="00F778E5"/>
    <w:rsid w:val="00F80DD3"/>
    <w:rsid w:val="00F8291C"/>
    <w:rsid w:val="00F9419B"/>
    <w:rsid w:val="00FB7AAD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FB8419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F40"/>
    <w:pPr>
      <w:spacing w:before="100" w:beforeAutospacing="1" w:after="100" w:afterAutospacing="1"/>
    </w:pPr>
  </w:style>
  <w:style w:type="table" w:styleId="Grilledutableau">
    <w:name w:val="Table Grid"/>
    <w:basedOn w:val="TableauNormal"/>
    <w:locked/>
    <w:rsid w:val="00964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964F40"/>
  </w:style>
  <w:style w:type="paragraph" w:customStyle="1" w:styleId="Pa0">
    <w:name w:val="Pa0"/>
    <w:basedOn w:val="Normal"/>
    <w:next w:val="Normal"/>
    <w:uiPriority w:val="99"/>
    <w:rsid w:val="004C3DB1"/>
    <w:pPr>
      <w:autoSpaceDE w:val="0"/>
      <w:autoSpaceDN w:val="0"/>
      <w:adjustRightInd w:val="0"/>
      <w:spacing w:line="241" w:lineRule="atLeast"/>
    </w:pPr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2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E49F6-F8F8-41A8-A2A3-ACEF7292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500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17</cp:revision>
  <cp:lastPrinted>2021-08-20T15:13:00Z</cp:lastPrinted>
  <dcterms:created xsi:type="dcterms:W3CDTF">2026-04-26T22:05:00Z</dcterms:created>
  <dcterms:modified xsi:type="dcterms:W3CDTF">2026-05-11T10:47:00Z</dcterms:modified>
</cp:coreProperties>
</file>